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BEA" w:rsidRPr="00467BEA" w:rsidRDefault="00467BEA" w:rsidP="00126963">
      <w:pPr>
        <w:jc w:val="center"/>
        <w:rPr>
          <w:sz w:val="28"/>
          <w:szCs w:val="28"/>
        </w:rPr>
      </w:pPr>
      <w:r w:rsidRPr="00467BEA">
        <w:rPr>
          <w:sz w:val="28"/>
          <w:szCs w:val="28"/>
        </w:rPr>
        <w:t xml:space="preserve">Федеральное государственное образовательное бюджетное </w:t>
      </w:r>
    </w:p>
    <w:p w:rsidR="00467BEA" w:rsidRPr="00467BEA" w:rsidRDefault="00467BEA" w:rsidP="00126963">
      <w:pPr>
        <w:jc w:val="center"/>
        <w:rPr>
          <w:sz w:val="28"/>
          <w:szCs w:val="28"/>
        </w:rPr>
      </w:pPr>
      <w:r w:rsidRPr="00467BEA">
        <w:rPr>
          <w:sz w:val="28"/>
          <w:szCs w:val="28"/>
        </w:rPr>
        <w:t>учреждение высшего образования</w:t>
      </w:r>
    </w:p>
    <w:p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 ПРИ ПРАВИТЕЛЬСТВЕ РОССИЙСКОЙ ФЕДЕРАЦИИ»</w:t>
      </w:r>
    </w:p>
    <w:p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w:t>
      </w:r>
    </w:p>
    <w:p w:rsidR="00467BEA" w:rsidRPr="00467BEA" w:rsidRDefault="00467BEA" w:rsidP="00126963">
      <w:pPr>
        <w:ind w:firstLine="709"/>
        <w:jc w:val="center"/>
        <w:rPr>
          <w:rFonts w:eastAsia="Calibri"/>
          <w:b/>
          <w:bCs/>
          <w:sz w:val="28"/>
          <w:szCs w:val="28"/>
        </w:rPr>
      </w:pPr>
    </w:p>
    <w:p w:rsidR="00467BEA" w:rsidRPr="00467BEA" w:rsidRDefault="00467BEA" w:rsidP="00126963">
      <w:pPr>
        <w:ind w:firstLine="709"/>
        <w:jc w:val="center"/>
        <w:rPr>
          <w:rFonts w:eastAsia="Calibri"/>
          <w:b/>
          <w:bCs/>
          <w:sz w:val="28"/>
          <w:szCs w:val="28"/>
        </w:rPr>
      </w:pPr>
      <w:r w:rsidRPr="00467BEA">
        <w:rPr>
          <w:rFonts w:eastAsia="Calibri"/>
          <w:b/>
          <w:bCs/>
          <w:sz w:val="28"/>
          <w:szCs w:val="28"/>
        </w:rPr>
        <w:t xml:space="preserve">Уральский филиал </w:t>
      </w:r>
      <w:proofErr w:type="spellStart"/>
      <w:r w:rsidRPr="00467BEA">
        <w:rPr>
          <w:rFonts w:eastAsia="Calibri"/>
          <w:b/>
          <w:bCs/>
          <w:sz w:val="28"/>
          <w:szCs w:val="28"/>
        </w:rPr>
        <w:t>Финуниверситета</w:t>
      </w:r>
      <w:proofErr w:type="spellEnd"/>
    </w:p>
    <w:p w:rsidR="00467BEA" w:rsidRDefault="00467BEA" w:rsidP="00126963">
      <w:pPr>
        <w:ind w:firstLine="709"/>
        <w:jc w:val="center"/>
        <w:rPr>
          <w:rFonts w:eastAsia="Calibri"/>
          <w:b/>
          <w:bCs/>
          <w:sz w:val="28"/>
          <w:szCs w:val="28"/>
        </w:rPr>
      </w:pPr>
    </w:p>
    <w:p w:rsidR="001D0462" w:rsidRPr="001D0462" w:rsidRDefault="001D0462" w:rsidP="001D0462">
      <w:pPr>
        <w:widowControl/>
        <w:autoSpaceDE/>
        <w:autoSpaceDN/>
        <w:adjustRightInd/>
        <w:ind w:left="57" w:right="57" w:firstLine="680"/>
        <w:jc w:val="center"/>
        <w:rPr>
          <w:rFonts w:eastAsia="Courier New" w:cs="Courier New"/>
          <w:color w:val="000000"/>
          <w:sz w:val="28"/>
          <w:szCs w:val="28"/>
        </w:rPr>
      </w:pPr>
      <w:r w:rsidRPr="001D0462">
        <w:rPr>
          <w:rFonts w:eastAsia="Courier New" w:cs="Courier New"/>
          <w:color w:val="000000"/>
          <w:sz w:val="28"/>
          <w:szCs w:val="28"/>
        </w:rPr>
        <w:t>Кафедра «Экономика, финансы и управление»</w:t>
      </w:r>
    </w:p>
    <w:p w:rsidR="001D0462" w:rsidRPr="001D0462" w:rsidRDefault="001D0462" w:rsidP="001D0462">
      <w:pPr>
        <w:widowControl/>
        <w:autoSpaceDE/>
        <w:autoSpaceDN/>
        <w:adjustRightInd/>
        <w:ind w:left="57" w:right="57" w:firstLine="680"/>
        <w:jc w:val="center"/>
        <w:rPr>
          <w:rFonts w:eastAsia="Courier New" w:cs="Courier New"/>
          <w:color w:val="000000"/>
          <w:sz w:val="28"/>
          <w:szCs w:val="28"/>
        </w:rPr>
      </w:pPr>
    </w:p>
    <w:tbl>
      <w:tblPr>
        <w:tblW w:w="9457" w:type="dxa"/>
        <w:tblLook w:val="04A0"/>
      </w:tblPr>
      <w:tblGrid>
        <w:gridCol w:w="4637"/>
        <w:gridCol w:w="4820"/>
      </w:tblGrid>
      <w:tr w:rsidR="001D0462" w:rsidRPr="001D0462" w:rsidTr="00EF1C45">
        <w:tc>
          <w:tcPr>
            <w:tcW w:w="4637" w:type="dxa"/>
          </w:tcPr>
          <w:p w:rsidR="001D0462" w:rsidRPr="001D0462" w:rsidRDefault="001D0462" w:rsidP="001D0462">
            <w:pPr>
              <w:autoSpaceDE/>
              <w:autoSpaceDN/>
              <w:adjustRightInd/>
              <w:spacing w:line="360" w:lineRule="auto"/>
              <w:ind w:left="57" w:right="57" w:firstLine="680"/>
              <w:rPr>
                <w:rFonts w:eastAsia="Courier New" w:cs="Courier New"/>
                <w:color w:val="000000"/>
                <w:sz w:val="28"/>
                <w:szCs w:val="28"/>
              </w:rPr>
            </w:pPr>
            <w:r w:rsidRPr="001D0462">
              <w:rPr>
                <w:rFonts w:eastAsia="Courier New" w:cs="Courier New"/>
                <w:color w:val="000000"/>
                <w:sz w:val="28"/>
                <w:szCs w:val="28"/>
              </w:rPr>
              <w:t>СОГЛАСОВАНО</w:t>
            </w:r>
          </w:p>
          <w:p w:rsidR="001D0462" w:rsidRPr="001D0462" w:rsidRDefault="001D0462" w:rsidP="001D0462">
            <w:pPr>
              <w:autoSpaceDE/>
              <w:autoSpaceDN/>
              <w:adjustRightInd/>
              <w:spacing w:line="360" w:lineRule="auto"/>
              <w:ind w:left="57" w:right="57" w:firstLine="680"/>
              <w:rPr>
                <w:rFonts w:eastAsia="Courier New" w:cs="Courier New"/>
                <w:color w:val="000000"/>
                <w:sz w:val="28"/>
                <w:szCs w:val="28"/>
              </w:rPr>
            </w:pPr>
            <w:r w:rsidRPr="001D0462">
              <w:rPr>
                <w:rFonts w:eastAsia="Courier New" w:cs="Courier New"/>
                <w:color w:val="000000"/>
                <w:sz w:val="28"/>
                <w:szCs w:val="28"/>
              </w:rPr>
              <w:t xml:space="preserve">Директор ООО «Мега </w:t>
            </w:r>
            <w:proofErr w:type="spellStart"/>
            <w:r w:rsidRPr="001D0462">
              <w:rPr>
                <w:rFonts w:eastAsia="Courier New" w:cs="Courier New"/>
                <w:color w:val="000000"/>
                <w:sz w:val="28"/>
                <w:szCs w:val="28"/>
              </w:rPr>
              <w:t>Трейд</w:t>
            </w:r>
            <w:proofErr w:type="spellEnd"/>
            <w:r w:rsidRPr="001D0462">
              <w:rPr>
                <w:rFonts w:eastAsia="Courier New" w:cs="Courier New"/>
                <w:color w:val="000000"/>
                <w:sz w:val="28"/>
                <w:szCs w:val="28"/>
              </w:rPr>
              <w:t>»</w:t>
            </w:r>
          </w:p>
          <w:p w:rsidR="001D0462" w:rsidRPr="001D0462" w:rsidRDefault="001D0462" w:rsidP="001D0462">
            <w:pPr>
              <w:autoSpaceDE/>
              <w:autoSpaceDN/>
              <w:adjustRightInd/>
              <w:spacing w:line="360" w:lineRule="auto"/>
              <w:ind w:left="57" w:right="57" w:firstLine="680"/>
              <w:rPr>
                <w:rFonts w:eastAsia="Courier New" w:cs="Courier New"/>
                <w:color w:val="000000"/>
                <w:sz w:val="28"/>
                <w:szCs w:val="28"/>
              </w:rPr>
            </w:pPr>
            <w:r w:rsidRPr="001D0462">
              <w:rPr>
                <w:rFonts w:eastAsia="Courier New" w:cs="Courier New"/>
                <w:color w:val="000000"/>
                <w:sz w:val="28"/>
                <w:szCs w:val="28"/>
              </w:rPr>
              <w:t xml:space="preserve">____________  </w:t>
            </w:r>
            <w:proofErr w:type="spellStart"/>
            <w:r w:rsidRPr="001D0462">
              <w:rPr>
                <w:rFonts w:eastAsia="Courier New" w:cs="Courier New"/>
                <w:color w:val="000000"/>
                <w:sz w:val="28"/>
                <w:szCs w:val="28"/>
              </w:rPr>
              <w:t>А.А.Плешко</w:t>
            </w:r>
            <w:proofErr w:type="spellEnd"/>
          </w:p>
          <w:p w:rsidR="001D0462" w:rsidRPr="001D0462" w:rsidRDefault="001D0462" w:rsidP="001D0462">
            <w:pPr>
              <w:shd w:val="clear" w:color="auto" w:fill="FFFFFF"/>
              <w:spacing w:line="360" w:lineRule="auto"/>
              <w:ind w:left="57" w:right="57" w:firstLine="680"/>
              <w:jc w:val="right"/>
              <w:rPr>
                <w:rFonts w:eastAsia="Courier New" w:cs="Courier New"/>
                <w:color w:val="000000"/>
                <w:sz w:val="28"/>
                <w:szCs w:val="28"/>
              </w:rPr>
            </w:pPr>
            <w:r w:rsidRPr="001D0462">
              <w:rPr>
                <w:rFonts w:eastAsia="Courier New" w:cs="Courier New"/>
                <w:color w:val="000000"/>
                <w:sz w:val="24"/>
                <w:szCs w:val="28"/>
              </w:rPr>
              <w:t>«20» января 2024 г</w:t>
            </w:r>
          </w:p>
        </w:tc>
        <w:tc>
          <w:tcPr>
            <w:tcW w:w="4820" w:type="dxa"/>
            <w:shd w:val="clear" w:color="auto" w:fill="auto"/>
          </w:tcPr>
          <w:p w:rsidR="001D0462" w:rsidRPr="001D0462" w:rsidRDefault="001D0462" w:rsidP="001D0462">
            <w:pPr>
              <w:widowControl/>
              <w:autoSpaceDE/>
              <w:autoSpaceDN/>
              <w:adjustRightInd/>
              <w:ind w:left="57" w:right="57" w:firstLine="680"/>
              <w:rPr>
                <w:rFonts w:eastAsia="Courier New" w:cs="Courier New"/>
                <w:color w:val="000000"/>
                <w:sz w:val="28"/>
                <w:szCs w:val="28"/>
              </w:rPr>
            </w:pPr>
            <w:r w:rsidRPr="001D0462">
              <w:rPr>
                <w:rFonts w:eastAsia="Courier New" w:cs="Courier New"/>
                <w:noProof/>
                <w:color w:val="000000"/>
                <w:sz w:val="28"/>
                <w:szCs w:val="28"/>
              </w:rPr>
              <w:drawing>
                <wp:inline distT="0" distB="0" distL="0" distR="0">
                  <wp:extent cx="2383691" cy="914400"/>
                  <wp:effectExtent l="0" t="0" r="0" b="0"/>
                  <wp:docPr id="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cstate="print"/>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r w:rsidRPr="001D0462">
              <w:rPr>
                <w:rFonts w:eastAsia="Courier New" w:cs="Courier New"/>
                <w:color w:val="000000"/>
                <w:sz w:val="28"/>
                <w:szCs w:val="28"/>
              </w:rPr>
              <w:t xml:space="preserve"> </w:t>
            </w:r>
          </w:p>
          <w:p w:rsidR="001D0462" w:rsidRPr="001D0462" w:rsidRDefault="001D0462" w:rsidP="001D0462">
            <w:pPr>
              <w:widowControl/>
              <w:autoSpaceDE/>
              <w:autoSpaceDN/>
              <w:adjustRightInd/>
              <w:ind w:left="57" w:right="57" w:firstLine="680"/>
              <w:jc w:val="right"/>
              <w:rPr>
                <w:rFonts w:eastAsia="Courier New" w:cs="Courier New"/>
                <w:color w:val="000000"/>
                <w:sz w:val="24"/>
                <w:szCs w:val="24"/>
              </w:rPr>
            </w:pPr>
            <w:r w:rsidRPr="001D0462">
              <w:rPr>
                <w:rFonts w:eastAsia="Courier New" w:cs="Courier New"/>
                <w:color w:val="000000"/>
                <w:sz w:val="24"/>
                <w:szCs w:val="24"/>
              </w:rPr>
              <w:t>«20» февраля 2024 г.</w:t>
            </w:r>
          </w:p>
          <w:p w:rsidR="001D0462" w:rsidRPr="001D0462" w:rsidRDefault="001D0462" w:rsidP="001D0462">
            <w:pPr>
              <w:widowControl/>
              <w:autoSpaceDE/>
              <w:autoSpaceDN/>
              <w:adjustRightInd/>
              <w:ind w:left="57" w:right="57" w:firstLine="680"/>
              <w:jc w:val="center"/>
              <w:rPr>
                <w:rFonts w:eastAsia="Courier New" w:cs="Courier New"/>
                <w:color w:val="000000"/>
                <w:sz w:val="28"/>
                <w:szCs w:val="28"/>
              </w:rPr>
            </w:pPr>
          </w:p>
        </w:tc>
      </w:tr>
    </w:tbl>
    <w:p w:rsidR="00255D2F" w:rsidRDefault="00255D2F" w:rsidP="00126963">
      <w:pPr>
        <w:widowControl/>
        <w:tabs>
          <w:tab w:val="left" w:pos="709"/>
          <w:tab w:val="left" w:pos="993"/>
        </w:tabs>
        <w:autoSpaceDE/>
        <w:adjustRightInd/>
        <w:ind w:firstLine="567"/>
        <w:jc w:val="center"/>
        <w:rPr>
          <w:b/>
          <w:color w:val="000000"/>
          <w:sz w:val="28"/>
          <w:szCs w:val="28"/>
          <w:lang w:eastAsia="en-US"/>
        </w:rPr>
      </w:pPr>
    </w:p>
    <w:p w:rsidR="002443DF" w:rsidRPr="006E787B" w:rsidRDefault="006E787B" w:rsidP="00126963">
      <w:pPr>
        <w:widowControl/>
        <w:tabs>
          <w:tab w:val="left" w:pos="709"/>
          <w:tab w:val="left" w:pos="993"/>
        </w:tabs>
        <w:autoSpaceDE/>
        <w:adjustRightInd/>
        <w:ind w:firstLine="567"/>
        <w:jc w:val="center"/>
        <w:rPr>
          <w:b/>
          <w:color w:val="000000"/>
          <w:sz w:val="28"/>
          <w:szCs w:val="28"/>
          <w:lang w:eastAsia="en-US"/>
        </w:rPr>
      </w:pPr>
      <w:r w:rsidRPr="006E787B">
        <w:rPr>
          <w:b/>
          <w:color w:val="000000"/>
          <w:sz w:val="28"/>
          <w:szCs w:val="28"/>
          <w:lang w:eastAsia="en-US"/>
        </w:rPr>
        <w:t>Ю</w:t>
      </w:r>
      <w:r w:rsidR="002443DF" w:rsidRPr="006E787B">
        <w:rPr>
          <w:b/>
          <w:color w:val="000000"/>
          <w:sz w:val="28"/>
          <w:szCs w:val="28"/>
          <w:lang w:eastAsia="en-US"/>
        </w:rPr>
        <w:t xml:space="preserve">.В. </w:t>
      </w:r>
      <w:r w:rsidRPr="006E787B">
        <w:rPr>
          <w:b/>
          <w:color w:val="000000"/>
          <w:sz w:val="28"/>
          <w:szCs w:val="28"/>
          <w:lang w:eastAsia="en-US"/>
        </w:rPr>
        <w:t>Лысенко</w:t>
      </w:r>
    </w:p>
    <w:p w:rsidR="00467BEA" w:rsidRPr="00467BEA" w:rsidRDefault="006E787B" w:rsidP="00126963">
      <w:pPr>
        <w:widowControl/>
        <w:tabs>
          <w:tab w:val="left" w:pos="709"/>
          <w:tab w:val="left" w:pos="993"/>
        </w:tabs>
        <w:autoSpaceDE/>
        <w:adjustRightInd/>
        <w:ind w:firstLine="567"/>
        <w:jc w:val="center"/>
        <w:rPr>
          <w:b/>
          <w:color w:val="000000"/>
          <w:sz w:val="28"/>
          <w:szCs w:val="28"/>
          <w:lang w:eastAsia="en-US"/>
        </w:rPr>
      </w:pPr>
      <w:r w:rsidRPr="006E787B">
        <w:rPr>
          <w:b/>
          <w:color w:val="000000"/>
          <w:sz w:val="28"/>
          <w:szCs w:val="28"/>
          <w:lang w:eastAsia="en-US"/>
        </w:rPr>
        <w:t>Финансовый менеджмент</w:t>
      </w:r>
    </w:p>
    <w:p w:rsidR="00467BEA" w:rsidRPr="00467BEA" w:rsidRDefault="00467BEA" w:rsidP="00126963">
      <w:pPr>
        <w:tabs>
          <w:tab w:val="left" w:pos="709"/>
          <w:tab w:val="left" w:pos="993"/>
        </w:tabs>
        <w:ind w:firstLine="567"/>
        <w:jc w:val="center"/>
        <w:rPr>
          <w:sz w:val="28"/>
          <w:szCs w:val="28"/>
        </w:rPr>
      </w:pPr>
    </w:p>
    <w:p w:rsidR="00A242C2" w:rsidRDefault="00467BEA" w:rsidP="008172A5">
      <w:pPr>
        <w:tabs>
          <w:tab w:val="left" w:pos="709"/>
          <w:tab w:val="left" w:pos="993"/>
        </w:tabs>
        <w:ind w:firstLine="709"/>
        <w:jc w:val="center"/>
        <w:rPr>
          <w:sz w:val="28"/>
          <w:szCs w:val="28"/>
        </w:rPr>
      </w:pPr>
      <w:r w:rsidRPr="00467BEA">
        <w:rPr>
          <w:sz w:val="28"/>
          <w:szCs w:val="28"/>
        </w:rPr>
        <w:t xml:space="preserve">для студентов, обучающихся </w:t>
      </w:r>
    </w:p>
    <w:p w:rsidR="00A242C2" w:rsidRDefault="00467BEA" w:rsidP="008172A5">
      <w:pPr>
        <w:tabs>
          <w:tab w:val="left" w:pos="709"/>
          <w:tab w:val="left" w:pos="993"/>
        </w:tabs>
        <w:ind w:firstLine="709"/>
        <w:jc w:val="center"/>
        <w:rPr>
          <w:sz w:val="28"/>
          <w:szCs w:val="28"/>
        </w:rPr>
      </w:pPr>
      <w:r w:rsidRPr="00467BEA">
        <w:rPr>
          <w:sz w:val="28"/>
          <w:szCs w:val="28"/>
        </w:rPr>
        <w:t xml:space="preserve">по направлению подготовки </w:t>
      </w:r>
      <w:r w:rsidR="001D0462" w:rsidRPr="001D0462">
        <w:rPr>
          <w:bCs/>
          <w:sz w:val="28"/>
          <w:szCs w:val="28"/>
        </w:rPr>
        <w:t>38.03.02 «Менеджмент»</w:t>
      </w:r>
      <w:r w:rsidR="008172A5">
        <w:rPr>
          <w:sz w:val="28"/>
          <w:szCs w:val="28"/>
        </w:rPr>
        <w:t xml:space="preserve"> </w:t>
      </w:r>
    </w:p>
    <w:p w:rsidR="001D0462" w:rsidRPr="001D0462" w:rsidRDefault="001D0462" w:rsidP="008172A5">
      <w:pPr>
        <w:tabs>
          <w:tab w:val="left" w:pos="709"/>
          <w:tab w:val="left" w:pos="993"/>
        </w:tabs>
        <w:ind w:firstLine="709"/>
        <w:jc w:val="center"/>
        <w:rPr>
          <w:sz w:val="28"/>
          <w:szCs w:val="28"/>
        </w:rPr>
      </w:pPr>
      <w:r w:rsidRPr="001D0462">
        <w:rPr>
          <w:sz w:val="28"/>
          <w:szCs w:val="28"/>
        </w:rPr>
        <w:t>образовательная программа - Управление бизнесом</w:t>
      </w:r>
    </w:p>
    <w:p w:rsidR="001D0462" w:rsidRPr="001D0462" w:rsidRDefault="001D0462" w:rsidP="001D0462">
      <w:pPr>
        <w:widowControl/>
        <w:autoSpaceDE/>
        <w:autoSpaceDN/>
        <w:adjustRightInd/>
        <w:ind w:left="57" w:right="57" w:firstLine="680"/>
        <w:jc w:val="center"/>
        <w:rPr>
          <w:sz w:val="28"/>
          <w:szCs w:val="28"/>
        </w:rPr>
      </w:pPr>
      <w:r w:rsidRPr="001D0462">
        <w:rPr>
          <w:sz w:val="28"/>
          <w:szCs w:val="28"/>
        </w:rPr>
        <w:t>профиль - Менеджмент и управление бизнесом</w:t>
      </w:r>
    </w:p>
    <w:p w:rsidR="00467BEA" w:rsidRPr="00467BEA" w:rsidRDefault="00467BEA" w:rsidP="00126963">
      <w:pPr>
        <w:tabs>
          <w:tab w:val="left" w:pos="709"/>
          <w:tab w:val="left" w:pos="993"/>
        </w:tabs>
        <w:ind w:firstLine="567"/>
        <w:jc w:val="center"/>
        <w:rPr>
          <w:rFonts w:eastAsia="ヒラギノ角ゴ Pro W3"/>
          <w:sz w:val="28"/>
          <w:szCs w:val="28"/>
        </w:rPr>
      </w:pPr>
    </w:p>
    <w:p w:rsidR="00467BEA" w:rsidRPr="00467BEA" w:rsidRDefault="00466901" w:rsidP="00126963">
      <w:pPr>
        <w:tabs>
          <w:tab w:val="left" w:pos="709"/>
          <w:tab w:val="left" w:pos="993"/>
        </w:tabs>
        <w:jc w:val="center"/>
        <w:rPr>
          <w:i/>
          <w:sz w:val="28"/>
          <w:szCs w:val="28"/>
        </w:rPr>
      </w:pPr>
      <w:r>
        <w:rPr>
          <w:i/>
          <w:sz w:val="28"/>
          <w:szCs w:val="28"/>
        </w:rPr>
        <w:t>оч</w:t>
      </w:r>
      <w:r w:rsidR="00467BEA" w:rsidRPr="006E787B">
        <w:rPr>
          <w:i/>
          <w:sz w:val="28"/>
          <w:szCs w:val="28"/>
        </w:rPr>
        <w:t>ная  форма обучения</w:t>
      </w:r>
      <w:r w:rsidR="00467BEA" w:rsidRPr="00467BEA">
        <w:rPr>
          <w:i/>
          <w:sz w:val="28"/>
          <w:szCs w:val="28"/>
        </w:rPr>
        <w:t xml:space="preserve"> </w:t>
      </w:r>
    </w:p>
    <w:p w:rsidR="00467BEA" w:rsidRPr="00467BEA" w:rsidRDefault="00467BEA" w:rsidP="00126963">
      <w:pPr>
        <w:tabs>
          <w:tab w:val="left" w:pos="709"/>
          <w:tab w:val="left" w:pos="993"/>
        </w:tabs>
        <w:jc w:val="center"/>
        <w:rPr>
          <w:i/>
          <w:sz w:val="28"/>
          <w:szCs w:val="28"/>
        </w:rPr>
      </w:pPr>
    </w:p>
    <w:p w:rsidR="00467BEA" w:rsidRPr="00467BEA" w:rsidRDefault="00467BEA" w:rsidP="00126963">
      <w:pPr>
        <w:tabs>
          <w:tab w:val="left" w:pos="709"/>
          <w:tab w:val="left" w:pos="993"/>
        </w:tabs>
        <w:jc w:val="center"/>
        <w:rPr>
          <w:i/>
          <w:sz w:val="28"/>
          <w:szCs w:val="28"/>
        </w:rPr>
      </w:pPr>
    </w:p>
    <w:p w:rsidR="00467BEA" w:rsidRPr="00467BEA" w:rsidRDefault="00467BEA" w:rsidP="00126963">
      <w:pPr>
        <w:tabs>
          <w:tab w:val="left" w:pos="709"/>
          <w:tab w:val="left" w:pos="993"/>
        </w:tabs>
        <w:ind w:firstLine="567"/>
        <w:jc w:val="center"/>
        <w:rPr>
          <w:i/>
          <w:sz w:val="28"/>
          <w:szCs w:val="28"/>
        </w:rPr>
      </w:pPr>
    </w:p>
    <w:p w:rsidR="00467BEA" w:rsidRPr="00467BEA" w:rsidRDefault="00467BEA" w:rsidP="00126963">
      <w:pPr>
        <w:tabs>
          <w:tab w:val="left" w:pos="709"/>
          <w:tab w:val="left" w:pos="993"/>
        </w:tabs>
        <w:ind w:firstLine="567"/>
        <w:jc w:val="center"/>
        <w:rPr>
          <w:i/>
          <w:sz w:val="28"/>
          <w:szCs w:val="28"/>
        </w:rPr>
      </w:pPr>
    </w:p>
    <w:p w:rsidR="001D0462" w:rsidRPr="001D0462" w:rsidRDefault="001D0462" w:rsidP="001D0462">
      <w:pPr>
        <w:tabs>
          <w:tab w:val="left" w:pos="709"/>
          <w:tab w:val="left" w:pos="993"/>
        </w:tabs>
        <w:ind w:left="57" w:right="57" w:firstLine="567"/>
        <w:jc w:val="center"/>
        <w:rPr>
          <w:rFonts w:cs="Courier New"/>
          <w:i/>
          <w:color w:val="000000"/>
          <w:sz w:val="28"/>
          <w:szCs w:val="28"/>
        </w:rPr>
      </w:pPr>
      <w:r w:rsidRPr="001D0462">
        <w:rPr>
          <w:rFonts w:cs="Courier New"/>
          <w:i/>
          <w:color w:val="000000"/>
          <w:sz w:val="28"/>
          <w:szCs w:val="28"/>
        </w:rPr>
        <w:t xml:space="preserve">Рекомендовано Ученым советом Уральского филиала </w:t>
      </w:r>
      <w:proofErr w:type="spellStart"/>
      <w:r w:rsidRPr="001D0462">
        <w:rPr>
          <w:rFonts w:cs="Courier New"/>
          <w:i/>
          <w:color w:val="000000"/>
          <w:sz w:val="28"/>
          <w:szCs w:val="28"/>
        </w:rPr>
        <w:t>Финуниверситета</w:t>
      </w:r>
      <w:proofErr w:type="spellEnd"/>
      <w:r w:rsidRPr="001D0462">
        <w:rPr>
          <w:rFonts w:cs="Courier New"/>
          <w:i/>
          <w:color w:val="000000"/>
          <w:sz w:val="28"/>
          <w:szCs w:val="28"/>
        </w:rPr>
        <w:t xml:space="preserve"> (Протокол № 10  от «20» февраля 2024 г.)</w:t>
      </w:r>
    </w:p>
    <w:p w:rsidR="001D0462" w:rsidRPr="001D0462" w:rsidRDefault="001D0462" w:rsidP="001D0462">
      <w:pPr>
        <w:tabs>
          <w:tab w:val="left" w:pos="709"/>
          <w:tab w:val="left" w:pos="993"/>
        </w:tabs>
        <w:ind w:left="57" w:right="57" w:firstLine="567"/>
        <w:jc w:val="center"/>
        <w:rPr>
          <w:rFonts w:cs="Courier New"/>
          <w:i/>
          <w:color w:val="000000"/>
          <w:sz w:val="28"/>
          <w:szCs w:val="28"/>
        </w:rPr>
      </w:pPr>
    </w:p>
    <w:p w:rsidR="001D0462" w:rsidRPr="001D0462" w:rsidRDefault="001D0462" w:rsidP="001D0462">
      <w:pPr>
        <w:tabs>
          <w:tab w:val="left" w:pos="709"/>
          <w:tab w:val="left" w:pos="993"/>
        </w:tabs>
        <w:ind w:left="57" w:right="57" w:firstLine="567"/>
        <w:jc w:val="center"/>
        <w:rPr>
          <w:rFonts w:cs="Courier New"/>
          <w:i/>
          <w:color w:val="000000"/>
          <w:sz w:val="28"/>
          <w:szCs w:val="28"/>
        </w:rPr>
      </w:pPr>
    </w:p>
    <w:p w:rsidR="001D0462" w:rsidRPr="001D0462" w:rsidRDefault="001D0462" w:rsidP="001D0462">
      <w:pPr>
        <w:tabs>
          <w:tab w:val="left" w:pos="709"/>
          <w:tab w:val="left" w:pos="993"/>
        </w:tabs>
        <w:ind w:left="57" w:right="57" w:firstLine="567"/>
        <w:jc w:val="center"/>
        <w:rPr>
          <w:rFonts w:cs="Courier New"/>
          <w:i/>
          <w:color w:val="000000"/>
          <w:sz w:val="28"/>
          <w:szCs w:val="28"/>
        </w:rPr>
      </w:pPr>
      <w:r w:rsidRPr="001D0462">
        <w:rPr>
          <w:rFonts w:cs="Courier New"/>
          <w:i/>
          <w:color w:val="000000"/>
          <w:sz w:val="28"/>
          <w:szCs w:val="28"/>
        </w:rPr>
        <w:t>Одобрено кафедрой «Экономика, финансы и управление»</w:t>
      </w:r>
    </w:p>
    <w:p w:rsidR="001D0462" w:rsidRPr="001D0462" w:rsidRDefault="001D0462" w:rsidP="001D0462">
      <w:pPr>
        <w:tabs>
          <w:tab w:val="left" w:pos="709"/>
          <w:tab w:val="left" w:pos="993"/>
        </w:tabs>
        <w:ind w:left="57" w:right="57" w:firstLine="567"/>
        <w:jc w:val="center"/>
        <w:rPr>
          <w:rFonts w:cs="Courier New"/>
          <w:color w:val="000000"/>
          <w:sz w:val="28"/>
          <w:szCs w:val="28"/>
        </w:rPr>
      </w:pPr>
      <w:r w:rsidRPr="001D0462">
        <w:rPr>
          <w:rFonts w:cs="Courier New"/>
          <w:i/>
          <w:color w:val="000000"/>
          <w:sz w:val="28"/>
          <w:szCs w:val="28"/>
        </w:rPr>
        <w:t>(Протокол № 06  от «30» января 2024 г.)</w:t>
      </w:r>
    </w:p>
    <w:p w:rsidR="00467BEA" w:rsidRPr="00467BEA" w:rsidRDefault="00467BEA" w:rsidP="00126963">
      <w:pPr>
        <w:jc w:val="center"/>
        <w:rPr>
          <w:rFonts w:eastAsia="Calibri"/>
          <w:sz w:val="28"/>
          <w:szCs w:val="28"/>
        </w:rPr>
      </w:pPr>
    </w:p>
    <w:p w:rsidR="00467BEA" w:rsidRPr="00467BEA" w:rsidRDefault="00467BEA" w:rsidP="00126963">
      <w:pPr>
        <w:jc w:val="center"/>
        <w:rPr>
          <w:rFonts w:eastAsia="Calibri"/>
          <w:sz w:val="28"/>
          <w:szCs w:val="28"/>
        </w:rPr>
      </w:pPr>
    </w:p>
    <w:p w:rsidR="00467BEA" w:rsidRPr="00467BEA" w:rsidRDefault="00467BEA" w:rsidP="00126963">
      <w:pPr>
        <w:jc w:val="center"/>
        <w:rPr>
          <w:sz w:val="28"/>
          <w:szCs w:val="28"/>
        </w:rPr>
      </w:pPr>
      <w:r w:rsidRPr="00467BEA">
        <w:rPr>
          <w:rFonts w:eastAsia="Calibri"/>
          <w:sz w:val="28"/>
          <w:szCs w:val="28"/>
        </w:rPr>
        <w:t>Челябинск, 202</w:t>
      </w:r>
      <w:r w:rsidR="0075348C">
        <w:rPr>
          <w:rFonts w:eastAsia="Calibri"/>
          <w:sz w:val="28"/>
          <w:szCs w:val="28"/>
        </w:rPr>
        <w:t>4</w:t>
      </w:r>
    </w:p>
    <w:p w:rsidR="0094582F" w:rsidRPr="0094582F" w:rsidRDefault="0094582F" w:rsidP="00126963">
      <w:pPr>
        <w:widowControl/>
        <w:autoSpaceDE/>
        <w:autoSpaceDN/>
        <w:adjustRightInd/>
        <w:jc w:val="center"/>
        <w:rPr>
          <w:rFonts w:eastAsia="Calibri"/>
          <w:b/>
          <w:sz w:val="28"/>
          <w:szCs w:val="28"/>
        </w:rPr>
      </w:pPr>
    </w:p>
    <w:p w:rsidR="0094582F" w:rsidRPr="0085766E" w:rsidRDefault="0094582F" w:rsidP="00126963">
      <w:pPr>
        <w:pageBreakBefore/>
        <w:widowControl/>
        <w:tabs>
          <w:tab w:val="left" w:pos="709"/>
          <w:tab w:val="left" w:pos="993"/>
          <w:tab w:val="left" w:pos="3495"/>
          <w:tab w:val="center" w:pos="4818"/>
        </w:tabs>
        <w:ind w:firstLine="567"/>
        <w:jc w:val="center"/>
        <w:rPr>
          <w:rFonts w:eastAsia="Calibri"/>
          <w:b/>
          <w:bCs/>
          <w:color w:val="000000"/>
          <w:sz w:val="28"/>
          <w:szCs w:val="24"/>
          <w:lang w:eastAsia="en-US"/>
        </w:rPr>
      </w:pPr>
      <w:r w:rsidRPr="0085766E">
        <w:rPr>
          <w:rFonts w:eastAsia="Calibri"/>
          <w:b/>
          <w:bCs/>
          <w:color w:val="000000"/>
          <w:sz w:val="28"/>
          <w:szCs w:val="24"/>
          <w:lang w:eastAsia="en-US"/>
        </w:rPr>
        <w:lastRenderedPageBreak/>
        <w:t>Содержание</w:t>
      </w:r>
    </w:p>
    <w:tbl>
      <w:tblPr>
        <w:tblStyle w:val="a3"/>
        <w:tblW w:w="0" w:type="auto"/>
        <w:tblLook w:val="04A0"/>
      </w:tblPr>
      <w:tblGrid>
        <w:gridCol w:w="696"/>
        <w:gridCol w:w="7797"/>
        <w:gridCol w:w="1242"/>
      </w:tblGrid>
      <w:tr w:rsidR="00BD623C" w:rsidTr="00F563D3">
        <w:tc>
          <w:tcPr>
            <w:tcW w:w="675" w:type="dxa"/>
          </w:tcPr>
          <w:p w:rsidR="00BD623C" w:rsidRDefault="00BD623C" w:rsidP="001C1099">
            <w:pPr>
              <w:widowControl/>
              <w:jc w:val="center"/>
              <w:rPr>
                <w:color w:val="000000"/>
                <w:sz w:val="24"/>
                <w:szCs w:val="24"/>
              </w:rPr>
            </w:pPr>
            <w:r>
              <w:rPr>
                <w:color w:val="000000"/>
                <w:sz w:val="24"/>
                <w:szCs w:val="24"/>
              </w:rPr>
              <w:t>1.</w:t>
            </w:r>
          </w:p>
        </w:tc>
        <w:tc>
          <w:tcPr>
            <w:tcW w:w="7797" w:type="dxa"/>
          </w:tcPr>
          <w:p w:rsidR="00BD623C" w:rsidRDefault="00BD623C" w:rsidP="001C1099">
            <w:pPr>
              <w:widowControl/>
              <w:ind w:firstLine="459"/>
              <w:jc w:val="both"/>
              <w:rPr>
                <w:color w:val="000000"/>
                <w:sz w:val="24"/>
                <w:szCs w:val="24"/>
              </w:rPr>
            </w:pPr>
            <w:r w:rsidRPr="0094582F">
              <w:rPr>
                <w:color w:val="000000"/>
                <w:sz w:val="24"/>
                <w:szCs w:val="24"/>
              </w:rPr>
              <w:t>Наименование дисциплины</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3</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2.</w:t>
            </w:r>
          </w:p>
        </w:tc>
        <w:tc>
          <w:tcPr>
            <w:tcW w:w="7797" w:type="dxa"/>
          </w:tcPr>
          <w:p w:rsidR="00BD623C" w:rsidRDefault="00BD623C" w:rsidP="00F44D2C">
            <w:pPr>
              <w:widowControl/>
              <w:ind w:firstLine="459"/>
              <w:jc w:val="both"/>
              <w:rPr>
                <w:color w:val="000000"/>
                <w:sz w:val="24"/>
                <w:szCs w:val="24"/>
              </w:rPr>
            </w:pPr>
            <w:r w:rsidRPr="0094582F">
              <w:rPr>
                <w:rFonts w:eastAsia="Calibri"/>
                <w:color w:val="000000"/>
                <w:sz w:val="24"/>
                <w:szCs w:val="24"/>
                <w:lang w:eastAsia="en-US"/>
              </w:rPr>
              <w:t xml:space="preserve">Перечень планируемых результатов освоения образовательной программы </w:t>
            </w:r>
            <w:r w:rsidR="00F44D2C">
              <w:rPr>
                <w:rFonts w:eastAsia="Calibri"/>
                <w:color w:val="000000"/>
                <w:sz w:val="24"/>
                <w:szCs w:val="24"/>
                <w:lang w:eastAsia="en-US"/>
              </w:rPr>
              <w:t xml:space="preserve">(перечень компетенций) </w:t>
            </w:r>
            <w:r w:rsidRPr="0094582F">
              <w:rPr>
                <w:rFonts w:eastAsia="Calibri"/>
                <w:color w:val="000000"/>
                <w:sz w:val="24"/>
                <w:szCs w:val="24"/>
                <w:lang w:eastAsia="en-US"/>
              </w:rPr>
              <w:t>с указ</w:t>
            </w:r>
            <w:r w:rsidR="00F44D2C">
              <w:rPr>
                <w:rFonts w:eastAsia="Calibri"/>
                <w:color w:val="000000"/>
                <w:sz w:val="24"/>
                <w:szCs w:val="24"/>
                <w:lang w:eastAsia="en-US"/>
              </w:rPr>
              <w:t>анием индикаторов их достижения и планируемых</w:t>
            </w:r>
            <w:r w:rsidRPr="0094582F">
              <w:rPr>
                <w:rFonts w:eastAsia="Calibri"/>
                <w:color w:val="000000"/>
                <w:sz w:val="24"/>
                <w:szCs w:val="24"/>
                <w:lang w:eastAsia="en-US"/>
              </w:rPr>
              <w:t xml:space="preserve"> результа</w:t>
            </w:r>
            <w:r w:rsidR="00F44D2C">
              <w:rPr>
                <w:rFonts w:eastAsia="Calibri"/>
                <w:color w:val="000000"/>
                <w:sz w:val="24"/>
                <w:szCs w:val="24"/>
                <w:lang w:eastAsia="en-US"/>
              </w:rPr>
              <w:t>тов</w:t>
            </w:r>
            <w:r w:rsidRPr="0094582F">
              <w:rPr>
                <w:rFonts w:eastAsia="Calibri"/>
                <w:color w:val="000000"/>
                <w:sz w:val="24"/>
                <w:szCs w:val="24"/>
                <w:lang w:eastAsia="en-US"/>
              </w:rPr>
              <w:t xml:space="preserve"> обучения </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3</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3.</w:t>
            </w:r>
          </w:p>
        </w:tc>
        <w:tc>
          <w:tcPr>
            <w:tcW w:w="7797" w:type="dxa"/>
          </w:tcPr>
          <w:p w:rsidR="00BD623C" w:rsidRDefault="00BD623C" w:rsidP="001C1099">
            <w:pPr>
              <w:widowControl/>
              <w:ind w:firstLine="459"/>
              <w:jc w:val="both"/>
              <w:rPr>
                <w:color w:val="000000"/>
                <w:sz w:val="24"/>
                <w:szCs w:val="24"/>
              </w:rPr>
            </w:pPr>
            <w:r w:rsidRPr="0094582F">
              <w:rPr>
                <w:color w:val="000000"/>
                <w:sz w:val="24"/>
                <w:szCs w:val="24"/>
              </w:rPr>
              <w:t>Место дисциплины в структуре образовательной программы</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4</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4.</w:t>
            </w:r>
          </w:p>
        </w:tc>
        <w:tc>
          <w:tcPr>
            <w:tcW w:w="7797" w:type="dxa"/>
          </w:tcPr>
          <w:p w:rsidR="00BD623C" w:rsidRDefault="00BD623C" w:rsidP="001C1099">
            <w:pPr>
              <w:widowControl/>
              <w:ind w:firstLine="459"/>
              <w:jc w:val="both"/>
              <w:rPr>
                <w:color w:val="000000"/>
                <w:sz w:val="24"/>
                <w:szCs w:val="24"/>
              </w:rPr>
            </w:pPr>
            <w:r w:rsidRPr="0094582F">
              <w:rPr>
                <w:bCs/>
                <w:color w:val="000000"/>
                <w:sz w:val="24"/>
                <w:szCs w:val="24"/>
              </w:rPr>
              <w:t>Объем дисциплины</w:t>
            </w:r>
            <w:r w:rsidR="00F44D2C">
              <w:rPr>
                <w:bCs/>
                <w:color w:val="000000"/>
                <w:sz w:val="24"/>
                <w:szCs w:val="24"/>
              </w:rPr>
              <w:t xml:space="preserve"> (модуля)</w:t>
            </w:r>
            <w:r w:rsidRPr="0094582F">
              <w:rPr>
                <w:bCs/>
                <w:color w:val="000000"/>
                <w:sz w:val="24"/>
                <w:szCs w:val="24"/>
              </w:rPr>
              <w:t xml:space="preserve"> в зачетных единицах и в академических часах с выделением объема аудиторной </w:t>
            </w:r>
            <w:r w:rsidR="00F44D2C">
              <w:rPr>
                <w:bCs/>
                <w:color w:val="000000"/>
                <w:sz w:val="24"/>
                <w:szCs w:val="24"/>
              </w:rPr>
              <w:t xml:space="preserve"> (лекции, семинары) </w:t>
            </w:r>
            <w:r w:rsidRPr="0094582F">
              <w:rPr>
                <w:bCs/>
                <w:color w:val="000000"/>
                <w:sz w:val="24"/>
                <w:szCs w:val="24"/>
              </w:rPr>
              <w:t xml:space="preserve">и самостоятельной работы обучающихся </w:t>
            </w:r>
            <w:r>
              <w:rPr>
                <w:bCs/>
                <w:color w:val="000000"/>
                <w:sz w:val="24"/>
                <w:szCs w:val="24"/>
              </w:rPr>
              <w:t xml:space="preserve">      </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4</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5.</w:t>
            </w:r>
          </w:p>
        </w:tc>
        <w:tc>
          <w:tcPr>
            <w:tcW w:w="7797" w:type="dxa"/>
          </w:tcPr>
          <w:p w:rsidR="00BD623C" w:rsidRDefault="00BD623C" w:rsidP="001C1099">
            <w:pPr>
              <w:widowControl/>
              <w:ind w:firstLine="459"/>
              <w:jc w:val="both"/>
              <w:rPr>
                <w:color w:val="000000"/>
                <w:sz w:val="24"/>
                <w:szCs w:val="24"/>
              </w:rPr>
            </w:pPr>
            <w:r w:rsidRPr="0094582F">
              <w:rPr>
                <w:bCs/>
                <w:color w:val="000000"/>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5</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5.1</w:t>
            </w:r>
          </w:p>
        </w:tc>
        <w:tc>
          <w:tcPr>
            <w:tcW w:w="7797" w:type="dxa"/>
          </w:tcPr>
          <w:p w:rsidR="00BD623C" w:rsidRDefault="00932C49" w:rsidP="001C1099">
            <w:pPr>
              <w:widowControl/>
              <w:ind w:firstLine="459"/>
              <w:jc w:val="both"/>
              <w:rPr>
                <w:color w:val="000000"/>
                <w:sz w:val="24"/>
                <w:szCs w:val="24"/>
              </w:rPr>
            </w:pPr>
            <w:r w:rsidRPr="0094582F">
              <w:rPr>
                <w:bCs/>
                <w:color w:val="000000"/>
                <w:sz w:val="24"/>
                <w:szCs w:val="24"/>
              </w:rPr>
              <w:t>Содержание дисциплины</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4</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5.2</w:t>
            </w:r>
          </w:p>
        </w:tc>
        <w:tc>
          <w:tcPr>
            <w:tcW w:w="7797" w:type="dxa"/>
          </w:tcPr>
          <w:p w:rsidR="00BD623C" w:rsidRDefault="00932C49" w:rsidP="001C1099">
            <w:pPr>
              <w:widowControl/>
              <w:ind w:firstLine="459"/>
              <w:jc w:val="both"/>
              <w:rPr>
                <w:color w:val="000000"/>
                <w:sz w:val="24"/>
                <w:szCs w:val="24"/>
              </w:rPr>
            </w:pPr>
            <w:r w:rsidRPr="0094582F">
              <w:rPr>
                <w:bCs/>
                <w:color w:val="000000"/>
                <w:sz w:val="24"/>
                <w:szCs w:val="24"/>
              </w:rPr>
              <w:t>Учебно-тематический план</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7</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5.3</w:t>
            </w:r>
          </w:p>
        </w:tc>
        <w:tc>
          <w:tcPr>
            <w:tcW w:w="7797" w:type="dxa"/>
          </w:tcPr>
          <w:p w:rsidR="00BD623C" w:rsidRDefault="00932C49" w:rsidP="00F563D3">
            <w:pPr>
              <w:widowControl/>
              <w:ind w:firstLine="459"/>
              <w:jc w:val="both"/>
              <w:rPr>
                <w:color w:val="000000"/>
                <w:sz w:val="24"/>
                <w:szCs w:val="24"/>
              </w:rPr>
            </w:pPr>
            <w:r w:rsidRPr="0094582F">
              <w:rPr>
                <w:bCs/>
                <w:color w:val="000000"/>
                <w:sz w:val="24"/>
                <w:szCs w:val="24"/>
              </w:rPr>
              <w:t>Содержание семинаров</w:t>
            </w:r>
            <w:r w:rsidR="00F563D3">
              <w:rPr>
                <w:bCs/>
                <w:color w:val="000000"/>
                <w:sz w:val="24"/>
                <w:szCs w:val="24"/>
              </w:rPr>
              <w:t>,</w:t>
            </w:r>
            <w:r w:rsidRPr="0094582F">
              <w:rPr>
                <w:bCs/>
                <w:color w:val="000000"/>
                <w:sz w:val="24"/>
                <w:szCs w:val="24"/>
              </w:rPr>
              <w:t xml:space="preserve"> практических занятий</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8</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6.</w:t>
            </w:r>
          </w:p>
        </w:tc>
        <w:tc>
          <w:tcPr>
            <w:tcW w:w="7797" w:type="dxa"/>
          </w:tcPr>
          <w:p w:rsidR="00BD623C" w:rsidRDefault="00932C49" w:rsidP="001C1099">
            <w:pPr>
              <w:widowControl/>
              <w:ind w:firstLine="459"/>
              <w:jc w:val="both"/>
              <w:rPr>
                <w:color w:val="000000"/>
                <w:sz w:val="24"/>
                <w:szCs w:val="24"/>
              </w:rPr>
            </w:pPr>
            <w:r w:rsidRPr="0094582F">
              <w:rPr>
                <w:bCs/>
                <w:color w:val="000000"/>
                <w:sz w:val="24"/>
                <w:szCs w:val="24"/>
              </w:rPr>
              <w:t xml:space="preserve">Перечень учебно-методического обеспечения для самостоятельной работы </w:t>
            </w:r>
            <w:proofErr w:type="gramStart"/>
            <w:r w:rsidRPr="0094582F">
              <w:rPr>
                <w:bCs/>
                <w:color w:val="000000"/>
                <w:sz w:val="24"/>
                <w:szCs w:val="24"/>
              </w:rPr>
              <w:t>обучающихся</w:t>
            </w:r>
            <w:proofErr w:type="gramEnd"/>
            <w:r>
              <w:rPr>
                <w:bCs/>
                <w:color w:val="000000"/>
                <w:sz w:val="24"/>
                <w:szCs w:val="24"/>
              </w:rPr>
              <w:t xml:space="preserve"> п</w:t>
            </w:r>
            <w:r w:rsidRPr="0094582F">
              <w:rPr>
                <w:bCs/>
                <w:color w:val="000000"/>
                <w:sz w:val="24"/>
                <w:szCs w:val="24"/>
              </w:rPr>
              <w:t>о</w:t>
            </w:r>
            <w:r>
              <w:rPr>
                <w:bCs/>
                <w:color w:val="000000"/>
                <w:sz w:val="24"/>
                <w:szCs w:val="24"/>
              </w:rPr>
              <w:t xml:space="preserve"> </w:t>
            </w:r>
            <w:r w:rsidRPr="0094582F">
              <w:rPr>
                <w:bCs/>
                <w:color w:val="000000"/>
                <w:sz w:val="24"/>
                <w:szCs w:val="24"/>
              </w:rPr>
              <w:t>дисциплине</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10</w:t>
            </w:r>
          </w:p>
        </w:tc>
      </w:tr>
      <w:tr w:rsidR="00F563D3" w:rsidTr="00F563D3">
        <w:tc>
          <w:tcPr>
            <w:tcW w:w="675" w:type="dxa"/>
          </w:tcPr>
          <w:p w:rsidR="00F563D3" w:rsidRDefault="00F563D3" w:rsidP="001C1099">
            <w:pPr>
              <w:widowControl/>
              <w:jc w:val="center"/>
              <w:rPr>
                <w:color w:val="000000"/>
                <w:sz w:val="24"/>
                <w:szCs w:val="24"/>
              </w:rPr>
            </w:pPr>
            <w:r>
              <w:rPr>
                <w:color w:val="000000"/>
                <w:sz w:val="24"/>
                <w:szCs w:val="24"/>
              </w:rPr>
              <w:t>6.1.</w:t>
            </w:r>
          </w:p>
        </w:tc>
        <w:tc>
          <w:tcPr>
            <w:tcW w:w="7797" w:type="dxa"/>
          </w:tcPr>
          <w:p w:rsidR="00F563D3" w:rsidRPr="0094582F" w:rsidRDefault="00F563D3" w:rsidP="001C1099">
            <w:pPr>
              <w:widowControl/>
              <w:ind w:firstLine="459"/>
              <w:jc w:val="both"/>
              <w:rPr>
                <w:bCs/>
                <w:color w:val="000000"/>
                <w:sz w:val="24"/>
                <w:szCs w:val="24"/>
              </w:rPr>
            </w:pPr>
            <w:r>
              <w:rPr>
                <w:bCs/>
                <w:color w:val="000000"/>
                <w:sz w:val="24"/>
                <w:szCs w:val="24"/>
              </w:rPr>
              <w:t>Перечень вопросов, отводимых на самостоятельное освоение дисциплины, формы внеаудиторной самостоятельной работы</w:t>
            </w:r>
          </w:p>
        </w:tc>
        <w:tc>
          <w:tcPr>
            <w:tcW w:w="1242" w:type="dxa"/>
          </w:tcPr>
          <w:p w:rsidR="00F563D3" w:rsidRPr="002443DF" w:rsidRDefault="002443DF" w:rsidP="002443DF">
            <w:pPr>
              <w:widowControl/>
              <w:jc w:val="center"/>
              <w:rPr>
                <w:color w:val="000000"/>
                <w:sz w:val="24"/>
                <w:szCs w:val="24"/>
              </w:rPr>
            </w:pPr>
            <w:r>
              <w:rPr>
                <w:color w:val="000000"/>
                <w:sz w:val="24"/>
                <w:szCs w:val="24"/>
              </w:rPr>
              <w:t>10</w:t>
            </w:r>
          </w:p>
        </w:tc>
      </w:tr>
      <w:tr w:rsidR="00F563D3" w:rsidTr="00F563D3">
        <w:tc>
          <w:tcPr>
            <w:tcW w:w="675" w:type="dxa"/>
          </w:tcPr>
          <w:p w:rsidR="00F563D3" w:rsidRDefault="00F563D3" w:rsidP="001C1099">
            <w:pPr>
              <w:widowControl/>
              <w:jc w:val="center"/>
              <w:rPr>
                <w:color w:val="000000"/>
                <w:sz w:val="24"/>
                <w:szCs w:val="24"/>
              </w:rPr>
            </w:pPr>
            <w:r>
              <w:rPr>
                <w:color w:val="000000"/>
                <w:sz w:val="24"/>
                <w:szCs w:val="24"/>
              </w:rPr>
              <w:t>6.2.</w:t>
            </w:r>
          </w:p>
        </w:tc>
        <w:tc>
          <w:tcPr>
            <w:tcW w:w="7797" w:type="dxa"/>
          </w:tcPr>
          <w:p w:rsidR="00F563D3" w:rsidRPr="0094582F" w:rsidRDefault="00F563D3" w:rsidP="001C1099">
            <w:pPr>
              <w:widowControl/>
              <w:ind w:firstLine="459"/>
              <w:jc w:val="both"/>
              <w:rPr>
                <w:bCs/>
                <w:color w:val="000000"/>
                <w:sz w:val="24"/>
                <w:szCs w:val="24"/>
              </w:rPr>
            </w:pPr>
            <w:r>
              <w:rPr>
                <w:bCs/>
                <w:color w:val="000000"/>
                <w:sz w:val="24"/>
                <w:szCs w:val="24"/>
              </w:rPr>
              <w:t>Перечень вопросов, заданий, тем для подготовки к текущему контролю</w:t>
            </w:r>
          </w:p>
        </w:tc>
        <w:tc>
          <w:tcPr>
            <w:tcW w:w="1242" w:type="dxa"/>
          </w:tcPr>
          <w:p w:rsidR="00F563D3" w:rsidRPr="002443DF" w:rsidRDefault="002443DF" w:rsidP="002443DF">
            <w:pPr>
              <w:widowControl/>
              <w:jc w:val="center"/>
              <w:rPr>
                <w:color w:val="000000"/>
                <w:sz w:val="24"/>
                <w:szCs w:val="24"/>
              </w:rPr>
            </w:pPr>
            <w:r>
              <w:rPr>
                <w:color w:val="000000"/>
                <w:sz w:val="24"/>
                <w:szCs w:val="24"/>
              </w:rPr>
              <w:t>12</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7.</w:t>
            </w:r>
          </w:p>
        </w:tc>
        <w:tc>
          <w:tcPr>
            <w:tcW w:w="7797" w:type="dxa"/>
          </w:tcPr>
          <w:p w:rsidR="00BD623C" w:rsidRDefault="00932C49" w:rsidP="001C1099">
            <w:pPr>
              <w:widowControl/>
              <w:ind w:firstLine="459"/>
              <w:jc w:val="both"/>
              <w:rPr>
                <w:color w:val="000000"/>
                <w:sz w:val="24"/>
                <w:szCs w:val="24"/>
              </w:rPr>
            </w:pPr>
            <w:r w:rsidRPr="0094582F">
              <w:rPr>
                <w:color w:val="000000"/>
                <w:sz w:val="24"/>
                <w:szCs w:val="24"/>
              </w:rPr>
              <w:t>Фонд оценочных сре</w:t>
            </w:r>
            <w:proofErr w:type="gramStart"/>
            <w:r w:rsidRPr="0094582F">
              <w:rPr>
                <w:color w:val="000000"/>
                <w:sz w:val="24"/>
                <w:szCs w:val="24"/>
              </w:rPr>
              <w:t>дств дл</w:t>
            </w:r>
            <w:proofErr w:type="gramEnd"/>
            <w:r w:rsidRPr="0094582F">
              <w:rPr>
                <w:color w:val="000000"/>
                <w:sz w:val="24"/>
                <w:szCs w:val="24"/>
              </w:rPr>
              <w:t>я проведения промежуточной аттестации обучающихся по дисциплине</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13</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8.</w:t>
            </w:r>
          </w:p>
        </w:tc>
        <w:tc>
          <w:tcPr>
            <w:tcW w:w="7797" w:type="dxa"/>
          </w:tcPr>
          <w:p w:rsidR="00BD623C" w:rsidRDefault="00932C49" w:rsidP="001C1099">
            <w:pPr>
              <w:widowControl/>
              <w:ind w:firstLine="459"/>
              <w:jc w:val="both"/>
              <w:rPr>
                <w:color w:val="000000"/>
                <w:sz w:val="24"/>
                <w:szCs w:val="24"/>
              </w:rPr>
            </w:pPr>
            <w:r w:rsidRPr="0094582F">
              <w:rPr>
                <w:color w:val="000000"/>
                <w:sz w:val="24"/>
                <w:szCs w:val="24"/>
              </w:rPr>
              <w:t>Перечень основной и дополнительной учебной литературы, необходимой для освоения дисциплины</w:t>
            </w:r>
          </w:p>
        </w:tc>
        <w:tc>
          <w:tcPr>
            <w:tcW w:w="1242" w:type="dxa"/>
          </w:tcPr>
          <w:p w:rsidR="00BD623C" w:rsidRPr="002443DF" w:rsidRDefault="002443DF" w:rsidP="002443DF">
            <w:pPr>
              <w:widowControl/>
              <w:jc w:val="center"/>
              <w:rPr>
                <w:color w:val="000000"/>
                <w:sz w:val="24"/>
                <w:szCs w:val="24"/>
              </w:rPr>
            </w:pPr>
            <w:r>
              <w:rPr>
                <w:color w:val="000000"/>
                <w:sz w:val="24"/>
                <w:szCs w:val="24"/>
              </w:rPr>
              <w:t>19</w:t>
            </w:r>
          </w:p>
        </w:tc>
      </w:tr>
      <w:tr w:rsidR="00F563D3" w:rsidTr="002443DF">
        <w:tc>
          <w:tcPr>
            <w:tcW w:w="675" w:type="dxa"/>
          </w:tcPr>
          <w:p w:rsidR="00F563D3" w:rsidRDefault="00F563D3" w:rsidP="001C1099">
            <w:pPr>
              <w:widowControl/>
              <w:jc w:val="center"/>
              <w:rPr>
                <w:color w:val="000000"/>
                <w:sz w:val="24"/>
                <w:szCs w:val="24"/>
              </w:rPr>
            </w:pPr>
            <w:r>
              <w:rPr>
                <w:color w:val="000000"/>
                <w:sz w:val="24"/>
                <w:szCs w:val="24"/>
              </w:rPr>
              <w:t>9.</w:t>
            </w:r>
          </w:p>
        </w:tc>
        <w:tc>
          <w:tcPr>
            <w:tcW w:w="7797" w:type="dxa"/>
          </w:tcPr>
          <w:p w:rsidR="00F563D3" w:rsidRPr="0094582F" w:rsidRDefault="00F563D3" w:rsidP="001C1099">
            <w:pPr>
              <w:widowControl/>
              <w:ind w:firstLine="459"/>
              <w:jc w:val="both"/>
              <w:rPr>
                <w:color w:val="000000"/>
                <w:sz w:val="24"/>
                <w:szCs w:val="24"/>
              </w:rPr>
            </w:pPr>
            <w:r w:rsidRPr="0094582F">
              <w:rPr>
                <w:color w:val="000000"/>
                <w:sz w:val="24"/>
                <w:szCs w:val="24"/>
              </w:rPr>
              <w:t>П</w:t>
            </w:r>
            <w:r w:rsidRPr="0094582F">
              <w:rPr>
                <w:bCs/>
                <w:color w:val="000000"/>
                <w:sz w:val="24"/>
                <w:szCs w:val="24"/>
              </w:rPr>
              <w:t>еречень ресурсов информационно-телекоммуникационной сети «Интернет», необходимых</w:t>
            </w:r>
            <w:r>
              <w:rPr>
                <w:bCs/>
                <w:color w:val="000000"/>
                <w:sz w:val="24"/>
                <w:szCs w:val="24"/>
              </w:rPr>
              <w:t xml:space="preserve"> </w:t>
            </w:r>
            <w:r w:rsidRPr="0094582F">
              <w:rPr>
                <w:bCs/>
                <w:color w:val="000000"/>
                <w:sz w:val="24"/>
                <w:szCs w:val="24"/>
              </w:rPr>
              <w:t xml:space="preserve"> для </w:t>
            </w:r>
            <w:r>
              <w:rPr>
                <w:bCs/>
                <w:color w:val="000000"/>
                <w:sz w:val="24"/>
                <w:szCs w:val="24"/>
              </w:rPr>
              <w:t xml:space="preserve"> </w:t>
            </w:r>
            <w:r w:rsidRPr="0094582F">
              <w:rPr>
                <w:bCs/>
                <w:color w:val="000000"/>
                <w:sz w:val="24"/>
                <w:szCs w:val="24"/>
              </w:rPr>
              <w:t xml:space="preserve">освоения </w:t>
            </w:r>
            <w:r>
              <w:rPr>
                <w:bCs/>
                <w:color w:val="000000"/>
                <w:sz w:val="24"/>
                <w:szCs w:val="24"/>
              </w:rPr>
              <w:t xml:space="preserve">  д</w:t>
            </w:r>
            <w:r w:rsidRPr="0094582F">
              <w:rPr>
                <w:bCs/>
                <w:color w:val="000000"/>
                <w:sz w:val="24"/>
                <w:szCs w:val="24"/>
              </w:rPr>
              <w:t>исциплины</w:t>
            </w:r>
          </w:p>
        </w:tc>
        <w:tc>
          <w:tcPr>
            <w:tcW w:w="1242" w:type="dxa"/>
            <w:shd w:val="clear" w:color="auto" w:fill="auto"/>
          </w:tcPr>
          <w:p w:rsidR="00F563D3" w:rsidRPr="002443DF" w:rsidRDefault="002443DF" w:rsidP="002443DF">
            <w:pPr>
              <w:widowControl/>
              <w:jc w:val="center"/>
              <w:rPr>
                <w:color w:val="000000"/>
                <w:sz w:val="24"/>
                <w:szCs w:val="24"/>
              </w:rPr>
            </w:pPr>
            <w:r w:rsidRPr="002443DF">
              <w:rPr>
                <w:color w:val="000000"/>
                <w:sz w:val="24"/>
                <w:szCs w:val="24"/>
              </w:rPr>
              <w:t>23</w:t>
            </w:r>
          </w:p>
        </w:tc>
      </w:tr>
      <w:tr w:rsidR="00BD623C" w:rsidTr="002443DF">
        <w:tc>
          <w:tcPr>
            <w:tcW w:w="675" w:type="dxa"/>
          </w:tcPr>
          <w:p w:rsidR="00BD623C" w:rsidRDefault="00F563D3" w:rsidP="001C1099">
            <w:pPr>
              <w:widowControl/>
              <w:jc w:val="center"/>
              <w:rPr>
                <w:color w:val="000000"/>
                <w:sz w:val="24"/>
                <w:szCs w:val="24"/>
              </w:rPr>
            </w:pPr>
            <w:r>
              <w:rPr>
                <w:color w:val="000000"/>
                <w:sz w:val="24"/>
                <w:szCs w:val="24"/>
              </w:rPr>
              <w:t>10</w:t>
            </w:r>
            <w:r w:rsidR="00932C49">
              <w:rPr>
                <w:color w:val="000000"/>
                <w:sz w:val="24"/>
                <w:szCs w:val="24"/>
              </w:rPr>
              <w:t>.</w:t>
            </w:r>
          </w:p>
        </w:tc>
        <w:tc>
          <w:tcPr>
            <w:tcW w:w="7797" w:type="dxa"/>
          </w:tcPr>
          <w:p w:rsidR="00BD623C" w:rsidRDefault="00F563D3" w:rsidP="001C1099">
            <w:pPr>
              <w:widowControl/>
              <w:ind w:firstLine="459"/>
              <w:jc w:val="both"/>
              <w:rPr>
                <w:color w:val="000000"/>
                <w:sz w:val="24"/>
                <w:szCs w:val="24"/>
              </w:rPr>
            </w:pPr>
            <w:r>
              <w:rPr>
                <w:color w:val="000000"/>
                <w:sz w:val="24"/>
                <w:szCs w:val="24"/>
              </w:rPr>
              <w:t xml:space="preserve">Методические указания для </w:t>
            </w:r>
            <w:proofErr w:type="gramStart"/>
            <w:r>
              <w:rPr>
                <w:color w:val="000000"/>
                <w:sz w:val="24"/>
                <w:szCs w:val="24"/>
              </w:rPr>
              <w:t>обучающихся</w:t>
            </w:r>
            <w:proofErr w:type="gramEnd"/>
            <w:r>
              <w:rPr>
                <w:color w:val="000000"/>
                <w:sz w:val="24"/>
                <w:szCs w:val="24"/>
              </w:rPr>
              <w:t xml:space="preserve"> по освоение дисциплины</w:t>
            </w:r>
          </w:p>
        </w:tc>
        <w:tc>
          <w:tcPr>
            <w:tcW w:w="1242" w:type="dxa"/>
            <w:shd w:val="clear" w:color="auto" w:fill="auto"/>
          </w:tcPr>
          <w:p w:rsidR="00BD623C" w:rsidRPr="002443DF" w:rsidRDefault="002443DF" w:rsidP="002443DF">
            <w:pPr>
              <w:widowControl/>
              <w:jc w:val="center"/>
              <w:rPr>
                <w:color w:val="000000"/>
                <w:sz w:val="24"/>
                <w:szCs w:val="24"/>
              </w:rPr>
            </w:pPr>
            <w:r w:rsidRPr="002443DF">
              <w:rPr>
                <w:color w:val="000000"/>
                <w:sz w:val="24"/>
                <w:szCs w:val="24"/>
              </w:rPr>
              <w:t>23</w:t>
            </w:r>
          </w:p>
        </w:tc>
      </w:tr>
      <w:tr w:rsidR="00BD623C" w:rsidTr="002443DF">
        <w:tc>
          <w:tcPr>
            <w:tcW w:w="675" w:type="dxa"/>
          </w:tcPr>
          <w:p w:rsidR="00BD623C" w:rsidRDefault="00932C49" w:rsidP="00F563D3">
            <w:pPr>
              <w:widowControl/>
              <w:jc w:val="center"/>
              <w:rPr>
                <w:color w:val="000000"/>
                <w:sz w:val="24"/>
                <w:szCs w:val="24"/>
              </w:rPr>
            </w:pPr>
            <w:r>
              <w:rPr>
                <w:color w:val="000000"/>
                <w:sz w:val="24"/>
                <w:szCs w:val="24"/>
              </w:rPr>
              <w:t>1</w:t>
            </w:r>
            <w:r w:rsidR="00F563D3">
              <w:rPr>
                <w:color w:val="000000"/>
                <w:sz w:val="24"/>
                <w:szCs w:val="24"/>
              </w:rPr>
              <w:t>1</w:t>
            </w:r>
            <w:r>
              <w:rPr>
                <w:color w:val="000000"/>
                <w:sz w:val="24"/>
                <w:szCs w:val="24"/>
              </w:rPr>
              <w:t>.</w:t>
            </w:r>
          </w:p>
        </w:tc>
        <w:tc>
          <w:tcPr>
            <w:tcW w:w="7797" w:type="dxa"/>
          </w:tcPr>
          <w:p w:rsidR="00BD623C" w:rsidRDefault="00F563D3" w:rsidP="001C1099">
            <w:pPr>
              <w:widowControl/>
              <w:ind w:firstLine="459"/>
              <w:jc w:val="both"/>
              <w:rPr>
                <w:color w:val="000000"/>
                <w:sz w:val="24"/>
                <w:szCs w:val="24"/>
              </w:rPr>
            </w:pPr>
            <w:r>
              <w:rPr>
                <w:color w:val="000000"/>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242" w:type="dxa"/>
            <w:shd w:val="clear" w:color="auto" w:fill="auto"/>
          </w:tcPr>
          <w:p w:rsidR="00BD623C" w:rsidRPr="002443DF" w:rsidRDefault="002443DF" w:rsidP="002443DF">
            <w:pPr>
              <w:widowControl/>
              <w:jc w:val="center"/>
              <w:rPr>
                <w:color w:val="000000"/>
                <w:sz w:val="24"/>
                <w:szCs w:val="24"/>
              </w:rPr>
            </w:pPr>
            <w:r w:rsidRPr="002443DF">
              <w:rPr>
                <w:color w:val="000000"/>
                <w:sz w:val="24"/>
                <w:szCs w:val="24"/>
              </w:rPr>
              <w:t>23</w:t>
            </w:r>
          </w:p>
          <w:p w:rsidR="00F563D3" w:rsidRPr="002443DF" w:rsidRDefault="00F563D3" w:rsidP="002443DF">
            <w:pPr>
              <w:widowControl/>
              <w:jc w:val="center"/>
              <w:rPr>
                <w:color w:val="000000"/>
                <w:sz w:val="24"/>
                <w:szCs w:val="24"/>
              </w:rPr>
            </w:pPr>
          </w:p>
        </w:tc>
      </w:tr>
      <w:tr w:rsidR="00F563D3" w:rsidTr="00F563D3">
        <w:tc>
          <w:tcPr>
            <w:tcW w:w="675" w:type="dxa"/>
          </w:tcPr>
          <w:p w:rsidR="00F563D3" w:rsidRDefault="00F563D3" w:rsidP="00F563D3">
            <w:pPr>
              <w:widowControl/>
              <w:jc w:val="center"/>
              <w:rPr>
                <w:color w:val="000000"/>
                <w:sz w:val="24"/>
                <w:szCs w:val="24"/>
              </w:rPr>
            </w:pPr>
            <w:r>
              <w:rPr>
                <w:color w:val="000000"/>
                <w:sz w:val="24"/>
                <w:szCs w:val="24"/>
              </w:rPr>
              <w:t>11.1</w:t>
            </w:r>
          </w:p>
        </w:tc>
        <w:tc>
          <w:tcPr>
            <w:tcW w:w="7797" w:type="dxa"/>
          </w:tcPr>
          <w:p w:rsidR="00F563D3" w:rsidRDefault="00F563D3" w:rsidP="001C1099">
            <w:pPr>
              <w:widowControl/>
              <w:ind w:firstLine="459"/>
              <w:jc w:val="both"/>
              <w:rPr>
                <w:color w:val="000000"/>
                <w:sz w:val="24"/>
                <w:szCs w:val="24"/>
              </w:rPr>
            </w:pPr>
            <w:r>
              <w:rPr>
                <w:color w:val="000000"/>
                <w:sz w:val="24"/>
                <w:szCs w:val="24"/>
              </w:rPr>
              <w:t>Комплект лицензированного программного обеспечения</w:t>
            </w:r>
          </w:p>
        </w:tc>
        <w:tc>
          <w:tcPr>
            <w:tcW w:w="1242" w:type="dxa"/>
          </w:tcPr>
          <w:p w:rsidR="00F563D3" w:rsidRPr="002443DF" w:rsidRDefault="002443DF" w:rsidP="002443DF">
            <w:pPr>
              <w:widowControl/>
              <w:jc w:val="center"/>
              <w:rPr>
                <w:color w:val="000000"/>
                <w:sz w:val="24"/>
                <w:szCs w:val="24"/>
              </w:rPr>
            </w:pPr>
            <w:r w:rsidRPr="002443DF">
              <w:rPr>
                <w:color w:val="000000"/>
                <w:sz w:val="24"/>
                <w:szCs w:val="24"/>
              </w:rPr>
              <w:t>23</w:t>
            </w:r>
          </w:p>
        </w:tc>
      </w:tr>
      <w:tr w:rsidR="00F563D3" w:rsidTr="00F563D3">
        <w:tc>
          <w:tcPr>
            <w:tcW w:w="675" w:type="dxa"/>
          </w:tcPr>
          <w:p w:rsidR="00F563D3" w:rsidRDefault="00F563D3" w:rsidP="00F563D3">
            <w:pPr>
              <w:widowControl/>
              <w:jc w:val="center"/>
              <w:rPr>
                <w:color w:val="000000"/>
                <w:sz w:val="24"/>
                <w:szCs w:val="24"/>
              </w:rPr>
            </w:pPr>
            <w:r>
              <w:rPr>
                <w:color w:val="000000"/>
                <w:sz w:val="24"/>
                <w:szCs w:val="24"/>
              </w:rPr>
              <w:t>11.2</w:t>
            </w:r>
          </w:p>
        </w:tc>
        <w:tc>
          <w:tcPr>
            <w:tcW w:w="7797" w:type="dxa"/>
          </w:tcPr>
          <w:p w:rsidR="00F563D3" w:rsidRDefault="00F563D3" w:rsidP="001C1099">
            <w:pPr>
              <w:widowControl/>
              <w:ind w:firstLine="459"/>
              <w:jc w:val="both"/>
              <w:rPr>
                <w:color w:val="000000"/>
                <w:sz w:val="24"/>
                <w:szCs w:val="24"/>
              </w:rPr>
            </w:pPr>
            <w:r>
              <w:rPr>
                <w:color w:val="000000"/>
                <w:sz w:val="24"/>
                <w:szCs w:val="24"/>
              </w:rPr>
              <w:t>Современные профессиональные базы данных и информационные справочные системы</w:t>
            </w:r>
          </w:p>
        </w:tc>
        <w:tc>
          <w:tcPr>
            <w:tcW w:w="1242" w:type="dxa"/>
          </w:tcPr>
          <w:p w:rsidR="00F563D3" w:rsidRPr="002443DF" w:rsidRDefault="002443DF" w:rsidP="002443DF">
            <w:pPr>
              <w:widowControl/>
              <w:jc w:val="center"/>
              <w:rPr>
                <w:color w:val="000000"/>
                <w:sz w:val="24"/>
                <w:szCs w:val="24"/>
              </w:rPr>
            </w:pPr>
            <w:r>
              <w:rPr>
                <w:color w:val="000000"/>
                <w:sz w:val="24"/>
                <w:szCs w:val="24"/>
              </w:rPr>
              <w:t>24</w:t>
            </w:r>
          </w:p>
        </w:tc>
      </w:tr>
      <w:tr w:rsidR="00F563D3" w:rsidTr="00F563D3">
        <w:tc>
          <w:tcPr>
            <w:tcW w:w="675" w:type="dxa"/>
          </w:tcPr>
          <w:p w:rsidR="00F563D3" w:rsidRDefault="00F563D3" w:rsidP="00F563D3">
            <w:pPr>
              <w:widowControl/>
              <w:jc w:val="center"/>
              <w:rPr>
                <w:color w:val="000000"/>
                <w:sz w:val="24"/>
                <w:szCs w:val="24"/>
              </w:rPr>
            </w:pPr>
            <w:r>
              <w:rPr>
                <w:color w:val="000000"/>
                <w:sz w:val="24"/>
                <w:szCs w:val="24"/>
              </w:rPr>
              <w:t>11.3.</w:t>
            </w:r>
          </w:p>
        </w:tc>
        <w:tc>
          <w:tcPr>
            <w:tcW w:w="7797" w:type="dxa"/>
          </w:tcPr>
          <w:p w:rsidR="00F563D3" w:rsidRDefault="00F563D3" w:rsidP="001C1099">
            <w:pPr>
              <w:widowControl/>
              <w:ind w:firstLine="459"/>
              <w:jc w:val="both"/>
              <w:rPr>
                <w:color w:val="000000"/>
                <w:sz w:val="24"/>
                <w:szCs w:val="24"/>
              </w:rPr>
            </w:pPr>
            <w:r>
              <w:rPr>
                <w:color w:val="000000"/>
                <w:sz w:val="24"/>
                <w:szCs w:val="24"/>
              </w:rPr>
              <w:t>Сертифицированные программные и аппаратные средства защиты информации</w:t>
            </w:r>
          </w:p>
        </w:tc>
        <w:tc>
          <w:tcPr>
            <w:tcW w:w="1242" w:type="dxa"/>
          </w:tcPr>
          <w:p w:rsidR="00F563D3" w:rsidRPr="002443DF" w:rsidRDefault="002443DF" w:rsidP="002443DF">
            <w:pPr>
              <w:widowControl/>
              <w:jc w:val="center"/>
              <w:rPr>
                <w:color w:val="000000"/>
                <w:sz w:val="24"/>
                <w:szCs w:val="24"/>
              </w:rPr>
            </w:pPr>
            <w:r>
              <w:rPr>
                <w:color w:val="000000"/>
                <w:sz w:val="24"/>
                <w:szCs w:val="24"/>
              </w:rPr>
              <w:t>24</w:t>
            </w:r>
          </w:p>
        </w:tc>
      </w:tr>
      <w:tr w:rsidR="00BD623C" w:rsidTr="00F563D3">
        <w:tc>
          <w:tcPr>
            <w:tcW w:w="675" w:type="dxa"/>
          </w:tcPr>
          <w:p w:rsidR="00BD623C" w:rsidRDefault="00F563D3" w:rsidP="00126963">
            <w:pPr>
              <w:widowControl/>
              <w:rPr>
                <w:color w:val="000000"/>
                <w:sz w:val="24"/>
                <w:szCs w:val="24"/>
              </w:rPr>
            </w:pPr>
            <w:r>
              <w:rPr>
                <w:color w:val="000000"/>
                <w:sz w:val="24"/>
                <w:szCs w:val="24"/>
              </w:rPr>
              <w:t>12</w:t>
            </w:r>
          </w:p>
        </w:tc>
        <w:tc>
          <w:tcPr>
            <w:tcW w:w="7797" w:type="dxa"/>
          </w:tcPr>
          <w:p w:rsidR="00BD623C" w:rsidRDefault="00F563D3" w:rsidP="00126963">
            <w:pPr>
              <w:widowControl/>
              <w:rPr>
                <w:color w:val="000000"/>
                <w:sz w:val="24"/>
                <w:szCs w:val="24"/>
              </w:rPr>
            </w:pPr>
            <w:r w:rsidRPr="0094582F">
              <w:rPr>
                <w:bCs/>
                <w:color w:val="000000"/>
                <w:sz w:val="24"/>
                <w:szCs w:val="24"/>
              </w:rPr>
              <w:t xml:space="preserve">Описание материально-технической базы, необходимой для осуществления образовательного процесса по </w:t>
            </w:r>
            <w:r>
              <w:rPr>
                <w:bCs/>
                <w:color w:val="000000"/>
                <w:sz w:val="24"/>
                <w:szCs w:val="24"/>
              </w:rPr>
              <w:t>д</w:t>
            </w:r>
            <w:r w:rsidRPr="0094582F">
              <w:rPr>
                <w:bCs/>
                <w:color w:val="000000"/>
                <w:sz w:val="24"/>
                <w:szCs w:val="24"/>
              </w:rPr>
              <w:t>исциплине</w:t>
            </w:r>
            <w:r>
              <w:rPr>
                <w:bCs/>
                <w:color w:val="000000"/>
                <w:sz w:val="24"/>
                <w:szCs w:val="24"/>
              </w:rPr>
              <w:t xml:space="preserve">     </w:t>
            </w:r>
          </w:p>
        </w:tc>
        <w:tc>
          <w:tcPr>
            <w:tcW w:w="1242" w:type="dxa"/>
          </w:tcPr>
          <w:p w:rsidR="00BD623C" w:rsidRPr="002443DF" w:rsidRDefault="002443DF" w:rsidP="002443DF">
            <w:pPr>
              <w:widowControl/>
              <w:jc w:val="center"/>
              <w:rPr>
                <w:color w:val="000000"/>
                <w:sz w:val="24"/>
                <w:szCs w:val="24"/>
              </w:rPr>
            </w:pPr>
            <w:r>
              <w:rPr>
                <w:color w:val="000000"/>
                <w:sz w:val="24"/>
                <w:szCs w:val="24"/>
              </w:rPr>
              <w:t>24</w:t>
            </w:r>
          </w:p>
        </w:tc>
      </w:tr>
    </w:tbl>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94582F" w:rsidRDefault="0094582F" w:rsidP="00126963">
      <w:pPr>
        <w:jc w:val="both"/>
        <w:rPr>
          <w:b/>
          <w:color w:val="000000"/>
          <w:sz w:val="28"/>
          <w:szCs w:val="28"/>
        </w:rPr>
      </w:pPr>
    </w:p>
    <w:p w:rsidR="00932C49" w:rsidRDefault="00932C49" w:rsidP="00126963">
      <w:pPr>
        <w:jc w:val="both"/>
        <w:rPr>
          <w:b/>
          <w:color w:val="000000"/>
          <w:sz w:val="28"/>
          <w:szCs w:val="28"/>
        </w:rPr>
      </w:pPr>
    </w:p>
    <w:p w:rsidR="00467BEA" w:rsidRDefault="00467BEA" w:rsidP="00126963">
      <w:pPr>
        <w:rPr>
          <w:b/>
          <w:color w:val="000000"/>
          <w:sz w:val="28"/>
          <w:szCs w:val="28"/>
        </w:rPr>
      </w:pPr>
    </w:p>
    <w:p w:rsidR="00CD10ED" w:rsidRDefault="00CD10ED" w:rsidP="00126963">
      <w:pPr>
        <w:rPr>
          <w:b/>
          <w:color w:val="000000"/>
          <w:sz w:val="28"/>
          <w:szCs w:val="28"/>
        </w:rPr>
      </w:pPr>
    </w:p>
    <w:p w:rsidR="00467BEA" w:rsidRDefault="00467BEA" w:rsidP="00126963">
      <w:pPr>
        <w:rPr>
          <w:b/>
          <w:color w:val="000000"/>
          <w:sz w:val="28"/>
          <w:szCs w:val="28"/>
        </w:rPr>
      </w:pPr>
    </w:p>
    <w:p w:rsidR="0054107C" w:rsidRDefault="0054107C" w:rsidP="00126963">
      <w:pPr>
        <w:rPr>
          <w:b/>
          <w:color w:val="000000"/>
          <w:sz w:val="28"/>
          <w:szCs w:val="28"/>
        </w:rPr>
      </w:pPr>
    </w:p>
    <w:p w:rsidR="0054107C" w:rsidRDefault="0054107C" w:rsidP="00126963">
      <w:pPr>
        <w:rPr>
          <w:b/>
          <w:color w:val="000000"/>
          <w:sz w:val="28"/>
          <w:szCs w:val="28"/>
        </w:rPr>
      </w:pPr>
    </w:p>
    <w:p w:rsidR="0094582F" w:rsidRPr="0094582F" w:rsidRDefault="0094582F" w:rsidP="00126963">
      <w:pPr>
        <w:ind w:firstLine="709"/>
        <w:rPr>
          <w:b/>
          <w:color w:val="000000"/>
          <w:sz w:val="28"/>
          <w:szCs w:val="28"/>
        </w:rPr>
      </w:pPr>
      <w:r w:rsidRPr="0094582F">
        <w:rPr>
          <w:b/>
          <w:color w:val="000000"/>
          <w:sz w:val="28"/>
          <w:szCs w:val="28"/>
        </w:rPr>
        <w:lastRenderedPageBreak/>
        <w:t>1. Наименование дисциплины</w:t>
      </w:r>
    </w:p>
    <w:p w:rsidR="0094582F" w:rsidRDefault="0094582F" w:rsidP="00126963">
      <w:pPr>
        <w:tabs>
          <w:tab w:val="left" w:pos="0"/>
          <w:tab w:val="center" w:pos="567"/>
          <w:tab w:val="right" w:pos="9355"/>
        </w:tabs>
        <w:suppressAutoHyphens/>
        <w:rPr>
          <w:color w:val="000000"/>
          <w:sz w:val="28"/>
          <w:szCs w:val="28"/>
        </w:rPr>
      </w:pPr>
      <w:r w:rsidRPr="0094582F">
        <w:rPr>
          <w:color w:val="000000"/>
          <w:sz w:val="28"/>
          <w:szCs w:val="28"/>
        </w:rPr>
        <w:t xml:space="preserve">   </w:t>
      </w:r>
      <w:r w:rsidR="000E25AA">
        <w:rPr>
          <w:color w:val="000000"/>
          <w:sz w:val="28"/>
          <w:szCs w:val="28"/>
        </w:rPr>
        <w:t xml:space="preserve">      </w:t>
      </w:r>
      <w:r w:rsidR="00DF7221">
        <w:rPr>
          <w:color w:val="000000"/>
          <w:sz w:val="28"/>
          <w:szCs w:val="28"/>
        </w:rPr>
        <w:t xml:space="preserve"> </w:t>
      </w:r>
      <w:r w:rsidR="00245C43">
        <w:rPr>
          <w:color w:val="000000"/>
          <w:sz w:val="28"/>
          <w:szCs w:val="28"/>
        </w:rPr>
        <w:t>Финансовый менеджмент</w:t>
      </w:r>
      <w:r w:rsidRPr="0094582F">
        <w:rPr>
          <w:color w:val="000000"/>
          <w:sz w:val="28"/>
          <w:szCs w:val="28"/>
        </w:rPr>
        <w:t xml:space="preserve"> </w:t>
      </w:r>
    </w:p>
    <w:p w:rsidR="002360EA" w:rsidRPr="0094582F" w:rsidRDefault="002360EA" w:rsidP="00126963">
      <w:pPr>
        <w:tabs>
          <w:tab w:val="left" w:pos="0"/>
          <w:tab w:val="center" w:pos="567"/>
          <w:tab w:val="right" w:pos="9355"/>
        </w:tabs>
        <w:suppressAutoHyphens/>
        <w:rPr>
          <w:color w:val="000000"/>
          <w:sz w:val="28"/>
          <w:szCs w:val="28"/>
        </w:rPr>
      </w:pPr>
    </w:p>
    <w:p w:rsidR="0094582F" w:rsidRDefault="0060281A" w:rsidP="001E6D6C">
      <w:pPr>
        <w:tabs>
          <w:tab w:val="left" w:pos="0"/>
          <w:tab w:val="center" w:pos="4677"/>
          <w:tab w:val="right" w:pos="9355"/>
        </w:tabs>
        <w:suppressAutoHyphens/>
        <w:ind w:firstLine="709"/>
        <w:jc w:val="both"/>
        <w:rPr>
          <w:rFonts w:eastAsia="Arial Unicode MS"/>
          <w:b/>
          <w:color w:val="000000"/>
          <w:kern w:val="32"/>
          <w:sz w:val="28"/>
          <w:szCs w:val="28"/>
        </w:rPr>
      </w:pPr>
      <w:r>
        <w:rPr>
          <w:b/>
          <w:color w:val="000000"/>
          <w:sz w:val="28"/>
          <w:szCs w:val="28"/>
        </w:rPr>
        <w:t>2.</w:t>
      </w:r>
      <w:r w:rsidR="0094582F" w:rsidRPr="0094582F">
        <w:rPr>
          <w:b/>
          <w:color w:val="000000"/>
          <w:sz w:val="28"/>
          <w:szCs w:val="28"/>
        </w:rPr>
        <w:t xml:space="preserve"> </w:t>
      </w:r>
      <w:r w:rsidR="0094582F" w:rsidRPr="0094582F">
        <w:rPr>
          <w:rFonts w:eastAsia="Calibri"/>
          <w:b/>
          <w:color w:val="000000"/>
          <w:sz w:val="28"/>
          <w:szCs w:val="28"/>
          <w:lang w:eastAsia="en-US"/>
        </w:rPr>
        <w:t>Перечень планируемых результатов освоения образовательной программы</w:t>
      </w:r>
      <w:r w:rsidR="001E6D6C">
        <w:rPr>
          <w:rFonts w:eastAsia="Calibri"/>
          <w:b/>
          <w:color w:val="000000"/>
          <w:sz w:val="28"/>
          <w:szCs w:val="28"/>
          <w:lang w:eastAsia="en-US"/>
        </w:rPr>
        <w:t xml:space="preserve"> (перечень компетенций) </w:t>
      </w:r>
      <w:r w:rsidR="0094582F" w:rsidRPr="0094582F">
        <w:rPr>
          <w:rFonts w:eastAsia="Calibri"/>
          <w:b/>
          <w:color w:val="000000"/>
          <w:sz w:val="28"/>
          <w:szCs w:val="28"/>
          <w:lang w:eastAsia="en-US"/>
        </w:rPr>
        <w:t xml:space="preserve">с указанием индикаторов их достижения, соотнесенных с планируемыми результатами </w:t>
      </w:r>
      <w:proofErr w:type="gramStart"/>
      <w:r w:rsidR="0094582F" w:rsidRPr="0094582F">
        <w:rPr>
          <w:rFonts w:eastAsia="Calibri"/>
          <w:b/>
          <w:color w:val="000000"/>
          <w:sz w:val="28"/>
          <w:szCs w:val="28"/>
          <w:lang w:eastAsia="en-US"/>
        </w:rPr>
        <w:t>обучения по дисциплине</w:t>
      </w:r>
      <w:proofErr w:type="gramEnd"/>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2131"/>
        <w:gridCol w:w="2552"/>
        <w:gridCol w:w="4365"/>
      </w:tblGrid>
      <w:tr w:rsidR="00245C43" w:rsidRPr="00245C43" w:rsidTr="00EF1C45">
        <w:tc>
          <w:tcPr>
            <w:tcW w:w="846" w:type="dxa"/>
            <w:shd w:val="clear" w:color="auto" w:fill="auto"/>
          </w:tcPr>
          <w:p w:rsidR="00245C43" w:rsidRPr="00245C43" w:rsidRDefault="00245C43" w:rsidP="00245C43">
            <w:pPr>
              <w:autoSpaceDE/>
              <w:autoSpaceDN/>
              <w:adjustRightInd/>
              <w:rPr>
                <w:rFonts w:eastAsia="Calibri"/>
                <w:sz w:val="24"/>
                <w:szCs w:val="24"/>
              </w:rPr>
            </w:pPr>
            <w:r w:rsidRPr="00245C43">
              <w:rPr>
                <w:rFonts w:eastAsia="Calibri"/>
                <w:sz w:val="24"/>
                <w:szCs w:val="24"/>
              </w:rPr>
              <w:t xml:space="preserve">Код </w:t>
            </w:r>
            <w:proofErr w:type="spellStart"/>
            <w:proofErr w:type="gramStart"/>
            <w:r w:rsidRPr="00245C43">
              <w:rPr>
                <w:rFonts w:eastAsia="Calibri"/>
                <w:sz w:val="24"/>
                <w:szCs w:val="24"/>
              </w:rPr>
              <w:t>компетен</w:t>
            </w:r>
            <w:proofErr w:type="spellEnd"/>
            <w:r w:rsidRPr="00245C43">
              <w:rPr>
                <w:rFonts w:eastAsia="Calibri"/>
                <w:sz w:val="24"/>
                <w:szCs w:val="24"/>
              </w:rPr>
              <w:t xml:space="preserve"> </w:t>
            </w:r>
            <w:proofErr w:type="spellStart"/>
            <w:r w:rsidRPr="00245C43">
              <w:rPr>
                <w:rFonts w:eastAsia="Calibri"/>
                <w:sz w:val="24"/>
                <w:szCs w:val="24"/>
              </w:rPr>
              <w:t>ции</w:t>
            </w:r>
            <w:proofErr w:type="spellEnd"/>
            <w:proofErr w:type="gramEnd"/>
          </w:p>
        </w:tc>
        <w:tc>
          <w:tcPr>
            <w:tcW w:w="2131" w:type="dxa"/>
            <w:shd w:val="clear" w:color="auto" w:fill="auto"/>
          </w:tcPr>
          <w:p w:rsidR="00245C43" w:rsidRPr="00245C43" w:rsidRDefault="00245C43" w:rsidP="00245C43">
            <w:pPr>
              <w:autoSpaceDE/>
              <w:autoSpaceDN/>
              <w:adjustRightInd/>
              <w:jc w:val="both"/>
              <w:rPr>
                <w:rFonts w:eastAsia="Calibri"/>
                <w:sz w:val="24"/>
                <w:szCs w:val="24"/>
              </w:rPr>
            </w:pPr>
            <w:r w:rsidRPr="00245C43">
              <w:rPr>
                <w:rFonts w:eastAsia="Calibri"/>
                <w:sz w:val="24"/>
                <w:szCs w:val="24"/>
              </w:rPr>
              <w:t>Наименование компетенции</w:t>
            </w:r>
          </w:p>
        </w:tc>
        <w:tc>
          <w:tcPr>
            <w:tcW w:w="2552" w:type="dxa"/>
            <w:shd w:val="clear" w:color="auto" w:fill="auto"/>
          </w:tcPr>
          <w:p w:rsidR="00245C43" w:rsidRPr="00245C43" w:rsidRDefault="00245C43" w:rsidP="00245C43">
            <w:pPr>
              <w:autoSpaceDE/>
              <w:autoSpaceDN/>
              <w:adjustRightInd/>
              <w:ind w:left="-14" w:right="-15" w:firstLine="14"/>
              <w:rPr>
                <w:rFonts w:eastAsia="Calibri"/>
                <w:sz w:val="24"/>
                <w:szCs w:val="24"/>
              </w:rPr>
            </w:pPr>
            <w:r w:rsidRPr="00245C43">
              <w:rPr>
                <w:rFonts w:eastAsia="Calibri"/>
                <w:sz w:val="24"/>
                <w:szCs w:val="24"/>
              </w:rPr>
              <w:t>Индикаторы достижения компетенции</w:t>
            </w:r>
          </w:p>
        </w:tc>
        <w:tc>
          <w:tcPr>
            <w:tcW w:w="4365" w:type="dxa"/>
            <w:shd w:val="clear" w:color="auto" w:fill="auto"/>
          </w:tcPr>
          <w:p w:rsidR="00245C43" w:rsidRPr="00245C43" w:rsidRDefault="00245C43" w:rsidP="00245C43">
            <w:pPr>
              <w:autoSpaceDE/>
              <w:autoSpaceDN/>
              <w:adjustRightInd/>
              <w:rPr>
                <w:rFonts w:eastAsia="Calibri"/>
                <w:sz w:val="24"/>
                <w:szCs w:val="24"/>
              </w:rPr>
            </w:pPr>
            <w:r w:rsidRPr="00245C43">
              <w:rPr>
                <w:rFonts w:eastAsia="Calibri"/>
                <w:sz w:val="24"/>
                <w:szCs w:val="24"/>
              </w:rPr>
              <w:t>Результаты обучения (умения и знания), соотнесенные с компетенциями/индикаторами достижения компетенции</w:t>
            </w:r>
          </w:p>
        </w:tc>
      </w:tr>
      <w:tr w:rsidR="00245C43" w:rsidRPr="00245C43" w:rsidTr="00EF1C45">
        <w:trPr>
          <w:trHeight w:val="1615"/>
        </w:trPr>
        <w:tc>
          <w:tcPr>
            <w:tcW w:w="846" w:type="dxa"/>
            <w:vMerge w:val="restart"/>
            <w:shd w:val="clear" w:color="auto" w:fill="auto"/>
          </w:tcPr>
          <w:p w:rsidR="00245C43" w:rsidRPr="00245C43" w:rsidRDefault="00245C43" w:rsidP="00245C43">
            <w:pPr>
              <w:autoSpaceDE/>
              <w:autoSpaceDN/>
              <w:adjustRightInd/>
              <w:rPr>
                <w:rFonts w:eastAsia="Calibri"/>
                <w:sz w:val="24"/>
                <w:szCs w:val="24"/>
              </w:rPr>
            </w:pPr>
            <w:r w:rsidRPr="00245C43">
              <w:rPr>
                <w:rFonts w:eastAsia="Calibri"/>
                <w:sz w:val="24"/>
                <w:szCs w:val="24"/>
              </w:rPr>
              <w:t>ПКН-3</w:t>
            </w:r>
          </w:p>
        </w:tc>
        <w:tc>
          <w:tcPr>
            <w:tcW w:w="2131" w:type="dxa"/>
            <w:vMerge w:val="restart"/>
            <w:shd w:val="clear" w:color="auto" w:fill="auto"/>
          </w:tcPr>
          <w:p w:rsidR="00245C43" w:rsidRPr="00245C43" w:rsidRDefault="00245C43" w:rsidP="00245C43">
            <w:pPr>
              <w:autoSpaceDE/>
              <w:autoSpaceDN/>
              <w:adjustRightInd/>
              <w:jc w:val="both"/>
              <w:rPr>
                <w:rFonts w:eastAsia="Calibri"/>
                <w:sz w:val="24"/>
                <w:szCs w:val="24"/>
              </w:rPr>
            </w:pPr>
            <w:r w:rsidRPr="00245C43">
              <w:rPr>
                <w:rFonts w:eastAsia="Calibri"/>
                <w:sz w:val="24"/>
                <w:szCs w:val="24"/>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2552" w:type="dxa"/>
            <w:shd w:val="clear" w:color="auto" w:fill="auto"/>
          </w:tcPr>
          <w:p w:rsidR="00245C43" w:rsidRPr="00245C43" w:rsidRDefault="00245C43" w:rsidP="00245C43">
            <w:pPr>
              <w:autoSpaceDE/>
              <w:autoSpaceDN/>
              <w:adjustRightInd/>
              <w:ind w:right="-15"/>
              <w:rPr>
                <w:rFonts w:eastAsia="Calibri"/>
                <w:sz w:val="24"/>
                <w:szCs w:val="24"/>
              </w:rPr>
            </w:pPr>
            <w:r w:rsidRPr="00245C43">
              <w:rPr>
                <w:rFonts w:eastAsia="Calibri"/>
                <w:sz w:val="24"/>
                <w:szCs w:val="24"/>
                <w:lang w:bidi="ru-RU"/>
              </w:rPr>
              <w:t>1. Применяет методы анализа внутренней и внешней среды бизнеса, с определением зон конкурентного преимущества фирмы.</w:t>
            </w:r>
          </w:p>
        </w:tc>
        <w:tc>
          <w:tcPr>
            <w:tcW w:w="4365" w:type="dxa"/>
            <w:shd w:val="clear" w:color="auto" w:fill="auto"/>
          </w:tcPr>
          <w:p w:rsidR="00245C43" w:rsidRPr="00245C43" w:rsidRDefault="00245C43" w:rsidP="00245C43">
            <w:pPr>
              <w:autoSpaceDE/>
              <w:autoSpaceDN/>
              <w:adjustRightInd/>
              <w:jc w:val="both"/>
              <w:rPr>
                <w:rFonts w:eastAsia="Calibri"/>
                <w:sz w:val="24"/>
                <w:szCs w:val="24"/>
              </w:rPr>
            </w:pPr>
            <w:r w:rsidRPr="00245C43">
              <w:rPr>
                <w:rFonts w:eastAsia="Calibri"/>
                <w:b/>
                <w:sz w:val="24"/>
                <w:szCs w:val="24"/>
              </w:rPr>
              <w:t>Знать</w:t>
            </w:r>
            <w:r w:rsidRPr="00245C43">
              <w:rPr>
                <w:rFonts w:eastAsia="Calibri"/>
                <w:sz w:val="24"/>
                <w:szCs w:val="24"/>
              </w:rPr>
              <w:t xml:space="preserve">: методы анализа внутренней и внешней среды бизнеса, с определением зон конкурентного преимущества фирмы; </w:t>
            </w:r>
          </w:p>
          <w:p w:rsidR="00245C43" w:rsidRPr="00245C43" w:rsidRDefault="00245C43" w:rsidP="00245C43">
            <w:pPr>
              <w:autoSpaceDE/>
              <w:autoSpaceDN/>
              <w:adjustRightInd/>
              <w:jc w:val="both"/>
              <w:rPr>
                <w:rFonts w:eastAsia="Calibri"/>
                <w:sz w:val="24"/>
                <w:szCs w:val="24"/>
              </w:rPr>
            </w:pPr>
            <w:r w:rsidRPr="00245C43">
              <w:rPr>
                <w:rFonts w:eastAsia="Calibri"/>
                <w:b/>
                <w:sz w:val="24"/>
                <w:szCs w:val="24"/>
              </w:rPr>
              <w:t>Уметь</w:t>
            </w:r>
            <w:r w:rsidRPr="00245C43">
              <w:rPr>
                <w:rFonts w:eastAsia="Calibri"/>
                <w:sz w:val="24"/>
                <w:szCs w:val="24"/>
              </w:rPr>
              <w:t>: применять методы анализа внутренней и внешней среды бизнеса, с определением зон конкурентного преимущества фирмы</w:t>
            </w:r>
          </w:p>
        </w:tc>
      </w:tr>
      <w:tr w:rsidR="00245C43" w:rsidRPr="00245C43" w:rsidTr="00EF1C45">
        <w:trPr>
          <w:trHeight w:val="1388"/>
        </w:trPr>
        <w:tc>
          <w:tcPr>
            <w:tcW w:w="846" w:type="dxa"/>
            <w:vMerge/>
            <w:shd w:val="clear" w:color="auto" w:fill="auto"/>
          </w:tcPr>
          <w:p w:rsidR="00245C43" w:rsidRPr="00245C43" w:rsidRDefault="00245C43" w:rsidP="00245C43">
            <w:pPr>
              <w:autoSpaceDE/>
              <w:autoSpaceDN/>
              <w:adjustRightInd/>
              <w:rPr>
                <w:rFonts w:eastAsia="Calibri"/>
                <w:sz w:val="24"/>
                <w:szCs w:val="24"/>
              </w:rPr>
            </w:pPr>
          </w:p>
        </w:tc>
        <w:tc>
          <w:tcPr>
            <w:tcW w:w="2131" w:type="dxa"/>
            <w:vMerge/>
            <w:shd w:val="clear" w:color="auto" w:fill="auto"/>
          </w:tcPr>
          <w:p w:rsidR="00245C43" w:rsidRPr="00245C43" w:rsidRDefault="00245C43" w:rsidP="00245C43">
            <w:pPr>
              <w:autoSpaceDE/>
              <w:autoSpaceDN/>
              <w:adjustRightInd/>
              <w:jc w:val="both"/>
              <w:rPr>
                <w:rFonts w:eastAsia="Calibri"/>
                <w:sz w:val="24"/>
                <w:szCs w:val="24"/>
                <w:lang w:bidi="ru-RU"/>
              </w:rPr>
            </w:pPr>
          </w:p>
        </w:tc>
        <w:tc>
          <w:tcPr>
            <w:tcW w:w="2552" w:type="dxa"/>
            <w:shd w:val="clear" w:color="auto" w:fill="auto"/>
          </w:tcPr>
          <w:p w:rsidR="00245C43" w:rsidRPr="00245C43" w:rsidRDefault="00245C43" w:rsidP="00245C43">
            <w:pPr>
              <w:autoSpaceDE/>
              <w:autoSpaceDN/>
              <w:adjustRightInd/>
              <w:ind w:right="-15"/>
              <w:rPr>
                <w:rFonts w:eastAsia="Calibri"/>
                <w:sz w:val="24"/>
                <w:szCs w:val="24"/>
              </w:rPr>
            </w:pPr>
            <w:r w:rsidRPr="00245C43">
              <w:rPr>
                <w:rFonts w:eastAsia="Calibri"/>
                <w:sz w:val="24"/>
                <w:szCs w:val="24"/>
                <w:lang w:bidi="ru-RU"/>
              </w:rPr>
              <w:t>2. Использует методики расчета планов, программ и прогнозов на разных уровнях экономики с определением и оценкой их эффективности.</w:t>
            </w:r>
          </w:p>
        </w:tc>
        <w:tc>
          <w:tcPr>
            <w:tcW w:w="4365" w:type="dxa"/>
            <w:shd w:val="clear" w:color="auto" w:fill="auto"/>
          </w:tcPr>
          <w:p w:rsidR="00245C43" w:rsidRPr="00245C43" w:rsidRDefault="00245C43" w:rsidP="00245C43">
            <w:pPr>
              <w:autoSpaceDE/>
              <w:autoSpaceDN/>
              <w:adjustRightInd/>
              <w:jc w:val="both"/>
              <w:rPr>
                <w:rFonts w:eastAsia="Calibri"/>
                <w:sz w:val="24"/>
                <w:szCs w:val="24"/>
              </w:rPr>
            </w:pPr>
            <w:r w:rsidRPr="00245C43">
              <w:rPr>
                <w:rFonts w:eastAsia="Calibri"/>
                <w:b/>
                <w:sz w:val="24"/>
                <w:szCs w:val="24"/>
              </w:rPr>
              <w:t>Знать</w:t>
            </w:r>
            <w:r w:rsidRPr="00245C43">
              <w:rPr>
                <w:rFonts w:eastAsia="Calibri"/>
                <w:sz w:val="24"/>
                <w:szCs w:val="24"/>
              </w:rPr>
              <w:t xml:space="preserve">: методики расчета планов, программ и прогнозов на разных уровнях экономики с определением и оценкой их эффективности; </w:t>
            </w:r>
          </w:p>
          <w:p w:rsidR="00245C43" w:rsidRPr="00245C43" w:rsidRDefault="00245C43" w:rsidP="00245C43">
            <w:pPr>
              <w:autoSpaceDE/>
              <w:autoSpaceDN/>
              <w:adjustRightInd/>
              <w:jc w:val="both"/>
              <w:rPr>
                <w:rFonts w:eastAsia="Calibri"/>
                <w:sz w:val="24"/>
                <w:szCs w:val="24"/>
              </w:rPr>
            </w:pPr>
            <w:r w:rsidRPr="00245C43">
              <w:rPr>
                <w:rFonts w:eastAsia="Calibri"/>
                <w:b/>
                <w:sz w:val="24"/>
                <w:szCs w:val="24"/>
              </w:rPr>
              <w:t>Уметь</w:t>
            </w:r>
            <w:r w:rsidRPr="00245C43">
              <w:rPr>
                <w:rFonts w:eastAsia="Calibri"/>
                <w:sz w:val="24"/>
                <w:szCs w:val="24"/>
              </w:rPr>
              <w:t>: применять методики расчета планов, программ и прогнозов на разных уровнях экономики с определением и оценкой их эффективности</w:t>
            </w:r>
          </w:p>
        </w:tc>
      </w:tr>
      <w:tr w:rsidR="00245C43" w:rsidRPr="00245C43" w:rsidTr="00EF1C45">
        <w:trPr>
          <w:trHeight w:val="1387"/>
        </w:trPr>
        <w:tc>
          <w:tcPr>
            <w:tcW w:w="846" w:type="dxa"/>
            <w:vMerge/>
            <w:shd w:val="clear" w:color="auto" w:fill="auto"/>
          </w:tcPr>
          <w:p w:rsidR="00245C43" w:rsidRPr="00245C43" w:rsidRDefault="00245C43" w:rsidP="00245C43">
            <w:pPr>
              <w:autoSpaceDE/>
              <w:autoSpaceDN/>
              <w:adjustRightInd/>
              <w:rPr>
                <w:rFonts w:eastAsia="Calibri"/>
                <w:sz w:val="24"/>
                <w:szCs w:val="24"/>
              </w:rPr>
            </w:pPr>
          </w:p>
        </w:tc>
        <w:tc>
          <w:tcPr>
            <w:tcW w:w="2131" w:type="dxa"/>
            <w:vMerge/>
            <w:shd w:val="clear" w:color="auto" w:fill="auto"/>
          </w:tcPr>
          <w:p w:rsidR="00245C43" w:rsidRPr="00245C43" w:rsidRDefault="00245C43" w:rsidP="00245C43">
            <w:pPr>
              <w:autoSpaceDE/>
              <w:autoSpaceDN/>
              <w:adjustRightInd/>
              <w:jc w:val="both"/>
              <w:rPr>
                <w:rFonts w:eastAsia="Calibri"/>
                <w:sz w:val="24"/>
                <w:szCs w:val="24"/>
                <w:lang w:bidi="ru-RU"/>
              </w:rPr>
            </w:pPr>
          </w:p>
        </w:tc>
        <w:tc>
          <w:tcPr>
            <w:tcW w:w="2552" w:type="dxa"/>
            <w:shd w:val="clear" w:color="auto" w:fill="auto"/>
          </w:tcPr>
          <w:p w:rsidR="00245C43" w:rsidRPr="00245C43" w:rsidRDefault="00245C43" w:rsidP="00245C43">
            <w:pPr>
              <w:autoSpaceDE/>
              <w:autoSpaceDN/>
              <w:adjustRightInd/>
              <w:ind w:left="-14" w:right="-15" w:firstLine="14"/>
              <w:rPr>
                <w:rFonts w:eastAsia="Calibri"/>
                <w:sz w:val="24"/>
                <w:szCs w:val="24"/>
              </w:rPr>
            </w:pPr>
            <w:r w:rsidRPr="00245C43">
              <w:rPr>
                <w:rFonts w:eastAsia="Calibri"/>
                <w:sz w:val="24"/>
                <w:szCs w:val="24"/>
                <w:lang w:bidi="ru-RU"/>
              </w:rPr>
              <w:t>3.</w:t>
            </w:r>
            <w:r w:rsidRPr="00245C43">
              <w:rPr>
                <w:rFonts w:eastAsia="Calibri"/>
                <w:sz w:val="24"/>
                <w:szCs w:val="24"/>
                <w:lang w:bidi="ru-RU"/>
              </w:rPr>
              <w:tab/>
              <w:t>Работает с прогнозными документами и планами организации, экономического развития отрасли, региона и экономики в целом.</w:t>
            </w:r>
          </w:p>
        </w:tc>
        <w:tc>
          <w:tcPr>
            <w:tcW w:w="4365" w:type="dxa"/>
            <w:shd w:val="clear" w:color="auto" w:fill="auto"/>
          </w:tcPr>
          <w:p w:rsidR="00245C43" w:rsidRPr="00245C43" w:rsidRDefault="00245C43" w:rsidP="00245C43">
            <w:pPr>
              <w:autoSpaceDE/>
              <w:autoSpaceDN/>
              <w:adjustRightInd/>
              <w:jc w:val="both"/>
              <w:rPr>
                <w:rFonts w:eastAsia="Calibri"/>
                <w:sz w:val="24"/>
                <w:szCs w:val="24"/>
              </w:rPr>
            </w:pPr>
            <w:r w:rsidRPr="00245C43">
              <w:rPr>
                <w:rFonts w:eastAsia="Calibri"/>
                <w:b/>
                <w:sz w:val="24"/>
                <w:szCs w:val="24"/>
              </w:rPr>
              <w:t>Знать</w:t>
            </w:r>
            <w:r w:rsidRPr="00245C43">
              <w:rPr>
                <w:rFonts w:eastAsia="Calibri"/>
                <w:sz w:val="24"/>
                <w:szCs w:val="24"/>
              </w:rPr>
              <w:t xml:space="preserve">: современные методы работы с прогнозными документами и планами организации, экономического развития отрасли, региона и экономики в целом; </w:t>
            </w:r>
          </w:p>
          <w:p w:rsidR="00245C43" w:rsidRPr="00245C43" w:rsidRDefault="00245C43" w:rsidP="00245C43">
            <w:pPr>
              <w:autoSpaceDE/>
              <w:autoSpaceDN/>
              <w:adjustRightInd/>
              <w:jc w:val="both"/>
              <w:rPr>
                <w:rFonts w:eastAsia="Calibri"/>
                <w:sz w:val="24"/>
                <w:szCs w:val="24"/>
              </w:rPr>
            </w:pPr>
            <w:r w:rsidRPr="00245C43">
              <w:rPr>
                <w:rFonts w:eastAsia="Calibri"/>
                <w:b/>
                <w:sz w:val="24"/>
                <w:szCs w:val="24"/>
              </w:rPr>
              <w:t>Уметь</w:t>
            </w:r>
            <w:r w:rsidRPr="00245C43">
              <w:rPr>
                <w:rFonts w:eastAsia="Calibri"/>
                <w:sz w:val="24"/>
                <w:szCs w:val="24"/>
              </w:rPr>
              <w:t>: работать с прогнозными документами и планами организации, экономического развития отрасли, региона и экономики в целом.</w:t>
            </w:r>
          </w:p>
        </w:tc>
      </w:tr>
      <w:tr w:rsidR="00245C43" w:rsidRPr="00245C43" w:rsidTr="00D516A4">
        <w:trPr>
          <w:trHeight w:val="273"/>
        </w:trPr>
        <w:tc>
          <w:tcPr>
            <w:tcW w:w="846" w:type="dxa"/>
            <w:vMerge w:val="restart"/>
            <w:shd w:val="clear" w:color="auto" w:fill="auto"/>
          </w:tcPr>
          <w:p w:rsidR="00245C43" w:rsidRPr="00245C43" w:rsidRDefault="00245C43" w:rsidP="00245C43">
            <w:pPr>
              <w:autoSpaceDE/>
              <w:autoSpaceDN/>
              <w:adjustRightInd/>
              <w:rPr>
                <w:rFonts w:eastAsia="Calibri"/>
                <w:sz w:val="24"/>
                <w:szCs w:val="24"/>
              </w:rPr>
            </w:pPr>
            <w:r w:rsidRPr="00245C43">
              <w:rPr>
                <w:rFonts w:eastAsia="Calibri"/>
                <w:sz w:val="24"/>
                <w:szCs w:val="24"/>
              </w:rPr>
              <w:t>ПКН-</w:t>
            </w:r>
            <w:r w:rsidR="00D516A4" w:rsidRPr="00D516A4">
              <w:rPr>
                <w:rFonts w:eastAsia="Calibri"/>
                <w:sz w:val="24"/>
                <w:szCs w:val="24"/>
              </w:rPr>
              <w:t>8</w:t>
            </w:r>
          </w:p>
        </w:tc>
        <w:tc>
          <w:tcPr>
            <w:tcW w:w="2131" w:type="dxa"/>
            <w:vMerge w:val="restart"/>
            <w:shd w:val="clear" w:color="auto" w:fill="auto"/>
          </w:tcPr>
          <w:p w:rsidR="00245C43" w:rsidRPr="00245C43" w:rsidRDefault="00D516A4" w:rsidP="00D516A4">
            <w:pPr>
              <w:widowControl/>
              <w:autoSpaceDE/>
              <w:autoSpaceDN/>
              <w:adjustRightInd/>
              <w:spacing w:after="160" w:line="259" w:lineRule="auto"/>
              <w:rPr>
                <w:rFonts w:eastAsia="Calibri"/>
                <w:sz w:val="22"/>
                <w:szCs w:val="22"/>
                <w:lang w:eastAsia="en-US"/>
              </w:rPr>
            </w:pPr>
            <w:r w:rsidRPr="00D516A4">
              <w:rPr>
                <w:rFonts w:eastAsia="Calibri"/>
                <w:sz w:val="22"/>
                <w:szCs w:val="22"/>
                <w:lang w:eastAsia="en-US"/>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w:t>
            </w:r>
            <w:r w:rsidRPr="00D516A4">
              <w:rPr>
                <w:rFonts w:eastAsia="Calibri"/>
                <w:sz w:val="22"/>
                <w:szCs w:val="22"/>
                <w:lang w:eastAsia="en-US"/>
              </w:rPr>
              <w:lastRenderedPageBreak/>
              <w:t>заинтересованных сторон</w:t>
            </w:r>
          </w:p>
        </w:tc>
        <w:tc>
          <w:tcPr>
            <w:tcW w:w="2552" w:type="dxa"/>
            <w:shd w:val="clear" w:color="auto" w:fill="auto"/>
          </w:tcPr>
          <w:p w:rsidR="00245C43" w:rsidRPr="00245C43" w:rsidRDefault="00245C43" w:rsidP="00245C43">
            <w:pPr>
              <w:widowControl/>
              <w:autoSpaceDE/>
              <w:autoSpaceDN/>
              <w:adjustRightInd/>
              <w:ind w:left="57" w:right="57"/>
              <w:rPr>
                <w:rFonts w:eastAsia="Calibri"/>
                <w:sz w:val="24"/>
                <w:szCs w:val="24"/>
              </w:rPr>
            </w:pPr>
            <w:r w:rsidRPr="00245C43">
              <w:rPr>
                <w:rFonts w:eastAsia="Calibri"/>
                <w:bCs/>
                <w:color w:val="000000"/>
                <w:sz w:val="24"/>
                <w:szCs w:val="24"/>
                <w:lang w:bidi="ru-RU"/>
              </w:rPr>
              <w:lastRenderedPageBreak/>
              <w:t xml:space="preserve">1. </w:t>
            </w:r>
            <w:r w:rsidR="00D516A4" w:rsidRPr="00D516A4">
              <w:rPr>
                <w:rFonts w:eastAsia="Calibri"/>
                <w:sz w:val="24"/>
                <w:szCs w:val="24"/>
                <w:lang w:eastAsia="en-US"/>
              </w:rPr>
              <w:t>Использует знания в области теории и практики стратегического менеджмента с использованием аналитического инструментария</w:t>
            </w:r>
            <w:r w:rsidRPr="00245C43">
              <w:rPr>
                <w:rFonts w:eastAsia="Calibri"/>
                <w:bCs/>
                <w:color w:val="000000"/>
                <w:sz w:val="24"/>
                <w:szCs w:val="24"/>
                <w:lang w:bidi="ru-RU"/>
              </w:rPr>
              <w:t>.</w:t>
            </w:r>
          </w:p>
        </w:tc>
        <w:tc>
          <w:tcPr>
            <w:tcW w:w="4365" w:type="dxa"/>
            <w:shd w:val="clear" w:color="auto" w:fill="auto"/>
          </w:tcPr>
          <w:p w:rsidR="00245C43" w:rsidRPr="00245C43" w:rsidRDefault="00245C43" w:rsidP="00245C43">
            <w:pPr>
              <w:autoSpaceDE/>
              <w:autoSpaceDN/>
              <w:adjustRightInd/>
              <w:jc w:val="both"/>
              <w:rPr>
                <w:rFonts w:eastAsia="Calibri"/>
                <w:sz w:val="24"/>
                <w:szCs w:val="24"/>
              </w:rPr>
            </w:pPr>
            <w:r w:rsidRPr="00245C43">
              <w:rPr>
                <w:rFonts w:eastAsia="Calibri"/>
                <w:b/>
                <w:sz w:val="24"/>
                <w:szCs w:val="24"/>
              </w:rPr>
              <w:t>Знать</w:t>
            </w:r>
            <w:r w:rsidRPr="00245C43">
              <w:rPr>
                <w:rFonts w:eastAsia="Calibri"/>
                <w:sz w:val="24"/>
                <w:szCs w:val="24"/>
              </w:rPr>
              <w:t xml:space="preserve">: </w:t>
            </w:r>
            <w:r w:rsidR="00D516A4" w:rsidRPr="00D516A4">
              <w:rPr>
                <w:rFonts w:eastAsia="Calibri"/>
                <w:sz w:val="24"/>
                <w:szCs w:val="24"/>
                <w:lang w:eastAsia="en-US"/>
              </w:rPr>
              <w:t>теорию и практику стратегического менеджмента с использованием аналитического инструментария</w:t>
            </w:r>
            <w:r w:rsidRPr="00245C43">
              <w:rPr>
                <w:rFonts w:eastAsia="Calibri"/>
                <w:sz w:val="24"/>
                <w:szCs w:val="24"/>
              </w:rPr>
              <w:t>;</w:t>
            </w:r>
          </w:p>
          <w:p w:rsidR="00245C43" w:rsidRPr="00245C43" w:rsidRDefault="00245C43" w:rsidP="00245C43">
            <w:pPr>
              <w:autoSpaceDE/>
              <w:autoSpaceDN/>
              <w:adjustRightInd/>
              <w:jc w:val="both"/>
              <w:rPr>
                <w:rFonts w:eastAsia="Calibri"/>
                <w:sz w:val="24"/>
                <w:szCs w:val="24"/>
              </w:rPr>
            </w:pPr>
            <w:r w:rsidRPr="00245C43">
              <w:rPr>
                <w:rFonts w:eastAsia="Calibri"/>
                <w:b/>
                <w:sz w:val="24"/>
                <w:szCs w:val="24"/>
              </w:rPr>
              <w:t>Уметь</w:t>
            </w:r>
            <w:r w:rsidRPr="00245C43">
              <w:rPr>
                <w:rFonts w:eastAsia="Calibri"/>
                <w:sz w:val="24"/>
                <w:szCs w:val="24"/>
              </w:rPr>
              <w:t xml:space="preserve">: </w:t>
            </w:r>
            <w:r w:rsidR="00D516A4" w:rsidRPr="00D516A4">
              <w:rPr>
                <w:rFonts w:eastAsia="Calibri"/>
                <w:sz w:val="24"/>
                <w:szCs w:val="24"/>
                <w:lang w:eastAsia="en-US"/>
              </w:rPr>
              <w:t>использовать знания в области теории и практики стратегического менеджмента с использованием аналитического инструментария.</w:t>
            </w:r>
          </w:p>
        </w:tc>
      </w:tr>
      <w:tr w:rsidR="00D516A4" w:rsidRPr="00245C43" w:rsidTr="00EF1C45">
        <w:trPr>
          <w:trHeight w:val="557"/>
        </w:trPr>
        <w:tc>
          <w:tcPr>
            <w:tcW w:w="846" w:type="dxa"/>
            <w:vMerge/>
            <w:shd w:val="clear" w:color="auto" w:fill="auto"/>
          </w:tcPr>
          <w:p w:rsidR="00D516A4" w:rsidRPr="00245C43" w:rsidRDefault="00D516A4" w:rsidP="00D516A4">
            <w:pPr>
              <w:autoSpaceDE/>
              <w:autoSpaceDN/>
              <w:adjustRightInd/>
              <w:rPr>
                <w:rFonts w:eastAsia="Calibri"/>
                <w:sz w:val="24"/>
                <w:szCs w:val="24"/>
              </w:rPr>
            </w:pPr>
          </w:p>
        </w:tc>
        <w:tc>
          <w:tcPr>
            <w:tcW w:w="2131" w:type="dxa"/>
            <w:vMerge/>
            <w:shd w:val="clear" w:color="auto" w:fill="auto"/>
          </w:tcPr>
          <w:p w:rsidR="00D516A4" w:rsidRPr="00D516A4" w:rsidRDefault="00D516A4" w:rsidP="00D516A4">
            <w:pPr>
              <w:widowControl/>
              <w:autoSpaceDE/>
              <w:autoSpaceDN/>
              <w:adjustRightInd/>
              <w:spacing w:after="160" w:line="259" w:lineRule="auto"/>
              <w:rPr>
                <w:rFonts w:eastAsia="Calibri"/>
                <w:sz w:val="22"/>
                <w:szCs w:val="22"/>
                <w:lang w:eastAsia="en-US"/>
              </w:rPr>
            </w:pPr>
          </w:p>
        </w:tc>
        <w:tc>
          <w:tcPr>
            <w:tcW w:w="2552" w:type="dxa"/>
            <w:shd w:val="clear" w:color="auto" w:fill="auto"/>
          </w:tcPr>
          <w:p w:rsidR="00D516A4" w:rsidRPr="00D516A4" w:rsidRDefault="00D516A4" w:rsidP="00D516A4">
            <w:pPr>
              <w:autoSpaceDE/>
              <w:autoSpaceDN/>
              <w:adjustRightInd/>
              <w:jc w:val="both"/>
              <w:rPr>
                <w:rFonts w:eastAsia="Calibri"/>
                <w:sz w:val="24"/>
                <w:szCs w:val="24"/>
                <w:lang w:eastAsia="en-US"/>
              </w:rPr>
            </w:pPr>
            <w:r w:rsidRPr="00D516A4">
              <w:rPr>
                <w:rFonts w:eastAsia="Calibri"/>
                <w:sz w:val="24"/>
                <w:szCs w:val="24"/>
                <w:lang w:eastAsia="en-US"/>
              </w:rPr>
              <w:t xml:space="preserve">2. Владеет методами принятия стратегических, тактических и оперативных решений в управлении </w:t>
            </w:r>
            <w:r w:rsidRPr="00D516A4">
              <w:rPr>
                <w:rFonts w:eastAsia="Calibri"/>
                <w:sz w:val="24"/>
                <w:szCs w:val="24"/>
                <w:lang w:eastAsia="en-US"/>
              </w:rPr>
              <w:lastRenderedPageBreak/>
              <w:t>деятельностью организации.</w:t>
            </w:r>
          </w:p>
        </w:tc>
        <w:tc>
          <w:tcPr>
            <w:tcW w:w="4365" w:type="dxa"/>
            <w:shd w:val="clear" w:color="auto" w:fill="auto"/>
          </w:tcPr>
          <w:p w:rsidR="00D516A4" w:rsidRPr="00245C43" w:rsidRDefault="00D516A4" w:rsidP="00D516A4">
            <w:pPr>
              <w:autoSpaceDE/>
              <w:autoSpaceDN/>
              <w:adjustRightInd/>
              <w:jc w:val="both"/>
              <w:rPr>
                <w:rFonts w:eastAsia="Calibri"/>
                <w:sz w:val="24"/>
                <w:szCs w:val="24"/>
              </w:rPr>
            </w:pPr>
            <w:r w:rsidRPr="00245C43">
              <w:rPr>
                <w:rFonts w:eastAsia="Calibri"/>
                <w:b/>
                <w:sz w:val="24"/>
                <w:szCs w:val="24"/>
              </w:rPr>
              <w:lastRenderedPageBreak/>
              <w:t>Знать</w:t>
            </w:r>
            <w:r w:rsidRPr="00245C43">
              <w:rPr>
                <w:rFonts w:eastAsia="Calibri"/>
                <w:sz w:val="24"/>
                <w:szCs w:val="24"/>
              </w:rPr>
              <w:t xml:space="preserve">: </w:t>
            </w:r>
            <w:r w:rsidRPr="00D516A4">
              <w:rPr>
                <w:rFonts w:eastAsia="Calibri"/>
                <w:sz w:val="24"/>
                <w:szCs w:val="24"/>
                <w:lang w:eastAsia="en-US"/>
              </w:rPr>
              <w:t>методы принятия стратегических, тактических и оперативных решений в управлении деятельностью организации</w:t>
            </w:r>
            <w:r w:rsidRPr="00245C43">
              <w:rPr>
                <w:rFonts w:eastAsia="Calibri"/>
                <w:sz w:val="24"/>
                <w:szCs w:val="24"/>
              </w:rPr>
              <w:t>;</w:t>
            </w:r>
          </w:p>
          <w:p w:rsidR="00D516A4" w:rsidRPr="00D516A4" w:rsidRDefault="00D516A4" w:rsidP="00D516A4">
            <w:pPr>
              <w:autoSpaceDE/>
              <w:autoSpaceDN/>
              <w:adjustRightInd/>
              <w:jc w:val="both"/>
              <w:rPr>
                <w:rFonts w:eastAsia="Calibri"/>
                <w:b/>
                <w:sz w:val="24"/>
                <w:szCs w:val="24"/>
              </w:rPr>
            </w:pPr>
            <w:r w:rsidRPr="00245C43">
              <w:rPr>
                <w:rFonts w:eastAsia="Calibri"/>
                <w:b/>
                <w:sz w:val="24"/>
                <w:szCs w:val="24"/>
              </w:rPr>
              <w:t>Уметь</w:t>
            </w:r>
            <w:r w:rsidRPr="00245C43">
              <w:rPr>
                <w:rFonts w:eastAsia="Calibri"/>
                <w:sz w:val="24"/>
                <w:szCs w:val="24"/>
              </w:rPr>
              <w:t xml:space="preserve">: </w:t>
            </w:r>
            <w:r w:rsidRPr="00D516A4">
              <w:rPr>
                <w:rFonts w:eastAsia="Calibri"/>
                <w:sz w:val="24"/>
                <w:szCs w:val="24"/>
                <w:lang w:eastAsia="en-US"/>
              </w:rPr>
              <w:t xml:space="preserve">владеть методами принятия стратегических, тактических и </w:t>
            </w:r>
            <w:r w:rsidRPr="00D516A4">
              <w:rPr>
                <w:rFonts w:eastAsia="Calibri"/>
                <w:sz w:val="24"/>
                <w:szCs w:val="24"/>
                <w:lang w:eastAsia="en-US"/>
              </w:rPr>
              <w:lastRenderedPageBreak/>
              <w:t>оперативных решений в управлении деятельностью организации</w:t>
            </w:r>
            <w:r>
              <w:rPr>
                <w:rFonts w:eastAsia="Calibri"/>
                <w:sz w:val="24"/>
                <w:szCs w:val="24"/>
                <w:lang w:eastAsia="en-US"/>
              </w:rPr>
              <w:t>.</w:t>
            </w:r>
          </w:p>
        </w:tc>
      </w:tr>
      <w:tr w:rsidR="00D516A4" w:rsidRPr="00245C43" w:rsidTr="00D516A4">
        <w:trPr>
          <w:trHeight w:val="3953"/>
        </w:trPr>
        <w:tc>
          <w:tcPr>
            <w:tcW w:w="846" w:type="dxa"/>
            <w:vMerge/>
            <w:shd w:val="clear" w:color="auto" w:fill="auto"/>
          </w:tcPr>
          <w:p w:rsidR="00D516A4" w:rsidRPr="00245C43" w:rsidRDefault="00D516A4" w:rsidP="00D516A4">
            <w:pPr>
              <w:autoSpaceDE/>
              <w:autoSpaceDN/>
              <w:adjustRightInd/>
              <w:rPr>
                <w:rFonts w:eastAsia="Calibri"/>
                <w:sz w:val="24"/>
                <w:szCs w:val="24"/>
              </w:rPr>
            </w:pPr>
          </w:p>
        </w:tc>
        <w:tc>
          <w:tcPr>
            <w:tcW w:w="2131" w:type="dxa"/>
            <w:vMerge/>
            <w:shd w:val="clear" w:color="auto" w:fill="auto"/>
          </w:tcPr>
          <w:p w:rsidR="00D516A4" w:rsidRPr="00D516A4" w:rsidRDefault="00D516A4" w:rsidP="00D516A4">
            <w:pPr>
              <w:widowControl/>
              <w:autoSpaceDE/>
              <w:autoSpaceDN/>
              <w:adjustRightInd/>
              <w:spacing w:after="160" w:line="259" w:lineRule="auto"/>
              <w:rPr>
                <w:rFonts w:eastAsia="Calibri"/>
                <w:sz w:val="22"/>
                <w:szCs w:val="22"/>
                <w:lang w:eastAsia="en-US"/>
              </w:rPr>
            </w:pPr>
          </w:p>
        </w:tc>
        <w:tc>
          <w:tcPr>
            <w:tcW w:w="2552" w:type="dxa"/>
            <w:shd w:val="clear" w:color="auto" w:fill="auto"/>
          </w:tcPr>
          <w:p w:rsidR="00D516A4" w:rsidRPr="00D516A4" w:rsidRDefault="00D516A4" w:rsidP="00D516A4">
            <w:pPr>
              <w:widowControl/>
              <w:autoSpaceDE/>
              <w:autoSpaceDN/>
              <w:adjustRightInd/>
              <w:spacing w:after="160" w:line="259" w:lineRule="auto"/>
              <w:jc w:val="both"/>
              <w:rPr>
                <w:rFonts w:eastAsia="Calibri"/>
                <w:sz w:val="24"/>
                <w:szCs w:val="24"/>
                <w:lang w:eastAsia="en-US"/>
              </w:rPr>
            </w:pPr>
            <w:r w:rsidRPr="00D516A4">
              <w:rPr>
                <w:rFonts w:eastAsia="Calibri"/>
                <w:sz w:val="24"/>
                <w:szCs w:val="24"/>
                <w:lang w:eastAsia="en-US"/>
              </w:rPr>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D516A4">
              <w:rPr>
                <w:rFonts w:eastAsia="Calibri"/>
                <w:sz w:val="24"/>
                <w:szCs w:val="24"/>
                <w:lang w:eastAsia="en-US"/>
              </w:rPr>
              <w:t>некопируемых</w:t>
            </w:r>
            <w:proofErr w:type="spellEnd"/>
            <w:r w:rsidRPr="00D516A4">
              <w:rPr>
                <w:rFonts w:eastAsia="Calibri"/>
                <w:sz w:val="24"/>
                <w:szCs w:val="24"/>
                <w:lang w:eastAsia="en-US"/>
              </w:rPr>
              <w:t xml:space="preserve"> конкурентных преимуществ компании.</w:t>
            </w:r>
          </w:p>
        </w:tc>
        <w:tc>
          <w:tcPr>
            <w:tcW w:w="4365" w:type="dxa"/>
            <w:shd w:val="clear" w:color="auto" w:fill="auto"/>
          </w:tcPr>
          <w:p w:rsidR="00D516A4" w:rsidRPr="00245C43" w:rsidRDefault="00D516A4" w:rsidP="00D516A4">
            <w:pPr>
              <w:autoSpaceDE/>
              <w:autoSpaceDN/>
              <w:adjustRightInd/>
              <w:jc w:val="both"/>
              <w:rPr>
                <w:rFonts w:eastAsia="Calibri"/>
                <w:sz w:val="24"/>
                <w:szCs w:val="24"/>
              </w:rPr>
            </w:pPr>
            <w:r w:rsidRPr="00245C43">
              <w:rPr>
                <w:rFonts w:eastAsia="Calibri"/>
                <w:b/>
                <w:sz w:val="24"/>
                <w:szCs w:val="24"/>
              </w:rPr>
              <w:t>Знать</w:t>
            </w:r>
            <w:r w:rsidRPr="00245C43">
              <w:rPr>
                <w:rFonts w:eastAsia="Calibri"/>
                <w:sz w:val="24"/>
                <w:szCs w:val="24"/>
              </w:rPr>
              <w:t xml:space="preserve">: </w:t>
            </w:r>
            <w:r w:rsidRPr="00D516A4">
              <w:rPr>
                <w:rFonts w:eastAsia="Calibri"/>
                <w:sz w:val="24"/>
                <w:szCs w:val="24"/>
                <w:lang w:eastAsia="en-US"/>
              </w:rPr>
              <w:t xml:space="preserve">стратегический анализ макро- и микросреды организации, владеть навыками оценки ее конкурентоспособности и формирования компетенций и </w:t>
            </w:r>
            <w:proofErr w:type="spellStart"/>
            <w:r w:rsidRPr="00D516A4">
              <w:rPr>
                <w:rFonts w:eastAsia="Calibri"/>
                <w:sz w:val="24"/>
                <w:szCs w:val="24"/>
                <w:lang w:eastAsia="en-US"/>
              </w:rPr>
              <w:t>некопируемых</w:t>
            </w:r>
            <w:proofErr w:type="spellEnd"/>
            <w:r w:rsidRPr="00D516A4">
              <w:rPr>
                <w:rFonts w:eastAsia="Calibri"/>
                <w:sz w:val="24"/>
                <w:szCs w:val="24"/>
                <w:lang w:eastAsia="en-US"/>
              </w:rPr>
              <w:t xml:space="preserve"> конкурентных преимуществ компании</w:t>
            </w:r>
            <w:r w:rsidRPr="00245C43">
              <w:rPr>
                <w:rFonts w:eastAsia="Calibri"/>
                <w:sz w:val="24"/>
                <w:szCs w:val="24"/>
              </w:rPr>
              <w:t>;</w:t>
            </w:r>
          </w:p>
          <w:p w:rsidR="00D516A4" w:rsidRPr="00D516A4" w:rsidRDefault="00D516A4" w:rsidP="00D516A4">
            <w:pPr>
              <w:jc w:val="both"/>
              <w:rPr>
                <w:rFonts w:eastAsia="Calibri"/>
                <w:b/>
                <w:sz w:val="24"/>
                <w:szCs w:val="24"/>
              </w:rPr>
            </w:pPr>
            <w:r w:rsidRPr="00245C43">
              <w:rPr>
                <w:rFonts w:eastAsia="Calibri"/>
                <w:b/>
                <w:sz w:val="24"/>
                <w:szCs w:val="24"/>
              </w:rPr>
              <w:t>Уметь</w:t>
            </w:r>
            <w:r w:rsidRPr="00245C43">
              <w:rPr>
                <w:rFonts w:eastAsia="Calibri"/>
                <w:sz w:val="24"/>
                <w:szCs w:val="24"/>
              </w:rPr>
              <w:t xml:space="preserve">: проводить </w:t>
            </w:r>
            <w:r w:rsidRPr="00D516A4">
              <w:rPr>
                <w:rFonts w:eastAsia="Calibri"/>
                <w:sz w:val="24"/>
                <w:szCs w:val="24"/>
                <w:lang w:eastAsia="en-US"/>
              </w:rPr>
              <w:t xml:space="preserve">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D516A4">
              <w:rPr>
                <w:rFonts w:eastAsia="Calibri"/>
                <w:sz w:val="24"/>
                <w:szCs w:val="24"/>
                <w:lang w:eastAsia="en-US"/>
              </w:rPr>
              <w:t>некопируемых</w:t>
            </w:r>
            <w:proofErr w:type="spellEnd"/>
            <w:r w:rsidRPr="00D516A4">
              <w:rPr>
                <w:rFonts w:eastAsia="Calibri"/>
                <w:sz w:val="24"/>
                <w:szCs w:val="24"/>
                <w:lang w:eastAsia="en-US"/>
              </w:rPr>
              <w:t xml:space="preserve"> конкурентных преимуществ компании.</w:t>
            </w:r>
          </w:p>
        </w:tc>
      </w:tr>
    </w:tbl>
    <w:p w:rsidR="00442D70" w:rsidRPr="00245C43" w:rsidRDefault="00442D70" w:rsidP="00126963">
      <w:pPr>
        <w:tabs>
          <w:tab w:val="left" w:pos="0"/>
          <w:tab w:val="center" w:pos="4677"/>
          <w:tab w:val="right" w:pos="9355"/>
        </w:tabs>
        <w:suppressAutoHyphens/>
        <w:ind w:firstLine="709"/>
        <w:rPr>
          <w:rFonts w:eastAsia="Arial Unicode MS"/>
          <w:bCs/>
          <w:color w:val="000000"/>
          <w:kern w:val="32"/>
          <w:sz w:val="28"/>
          <w:szCs w:val="28"/>
        </w:rPr>
      </w:pPr>
    </w:p>
    <w:p w:rsidR="003F3419" w:rsidRDefault="008A7CAC" w:rsidP="00126963">
      <w:pPr>
        <w:pStyle w:val="Default"/>
        <w:ind w:firstLine="709"/>
        <w:jc w:val="both"/>
        <w:rPr>
          <w:sz w:val="28"/>
          <w:szCs w:val="28"/>
        </w:rPr>
      </w:pPr>
      <w:r w:rsidRPr="00932C49">
        <w:rPr>
          <w:b/>
          <w:sz w:val="28"/>
          <w:szCs w:val="28"/>
        </w:rPr>
        <w:t>3.</w:t>
      </w:r>
      <w:r w:rsidR="00932C49">
        <w:rPr>
          <w:sz w:val="28"/>
          <w:szCs w:val="28"/>
        </w:rPr>
        <w:t xml:space="preserve"> </w:t>
      </w:r>
      <w:r w:rsidRPr="003F3419">
        <w:rPr>
          <w:b/>
          <w:sz w:val="28"/>
          <w:szCs w:val="28"/>
        </w:rPr>
        <w:t>Место дисциплины в структуре образовательной программы</w:t>
      </w:r>
      <w:r w:rsidRPr="008A7CAC">
        <w:rPr>
          <w:sz w:val="28"/>
          <w:szCs w:val="28"/>
        </w:rPr>
        <w:t xml:space="preserve"> </w:t>
      </w:r>
    </w:p>
    <w:p w:rsidR="003F3419" w:rsidRDefault="008A7CAC" w:rsidP="00126963">
      <w:pPr>
        <w:pStyle w:val="Default"/>
        <w:ind w:firstLine="709"/>
        <w:jc w:val="both"/>
        <w:rPr>
          <w:sz w:val="28"/>
          <w:szCs w:val="28"/>
        </w:rPr>
      </w:pPr>
      <w:r w:rsidRPr="00245C43">
        <w:rPr>
          <w:sz w:val="28"/>
          <w:szCs w:val="28"/>
        </w:rPr>
        <w:t xml:space="preserve">Дисциплина </w:t>
      </w:r>
      <w:r w:rsidR="003F3419" w:rsidRPr="00245C43">
        <w:rPr>
          <w:sz w:val="28"/>
          <w:szCs w:val="28"/>
        </w:rPr>
        <w:t>Б.1.</w:t>
      </w:r>
      <w:r w:rsidR="00245C43" w:rsidRPr="00245C43">
        <w:rPr>
          <w:sz w:val="28"/>
          <w:szCs w:val="28"/>
        </w:rPr>
        <w:t>2</w:t>
      </w:r>
      <w:r w:rsidR="003F3419" w:rsidRPr="00245C43">
        <w:rPr>
          <w:sz w:val="28"/>
          <w:szCs w:val="28"/>
        </w:rPr>
        <w:t>.1.</w:t>
      </w:r>
      <w:r w:rsidR="00245C43" w:rsidRPr="00245C43">
        <w:rPr>
          <w:sz w:val="28"/>
          <w:szCs w:val="28"/>
        </w:rPr>
        <w:t>3</w:t>
      </w:r>
      <w:r w:rsidR="003F3419" w:rsidRPr="00245C43">
        <w:rPr>
          <w:sz w:val="28"/>
          <w:szCs w:val="28"/>
        </w:rPr>
        <w:t xml:space="preserve">. </w:t>
      </w:r>
      <w:r w:rsidRPr="00245C43">
        <w:rPr>
          <w:sz w:val="28"/>
          <w:szCs w:val="28"/>
        </w:rPr>
        <w:t>«</w:t>
      </w:r>
      <w:r w:rsidR="00245C43" w:rsidRPr="00245C43">
        <w:rPr>
          <w:sz w:val="28"/>
          <w:szCs w:val="28"/>
        </w:rPr>
        <w:t>Финансовый менеджмент</w:t>
      </w:r>
      <w:r w:rsidRPr="00245C43">
        <w:rPr>
          <w:sz w:val="28"/>
          <w:szCs w:val="28"/>
        </w:rPr>
        <w:t xml:space="preserve">» является дисциплиной </w:t>
      </w:r>
      <w:proofErr w:type="spellStart"/>
      <w:r w:rsidR="00245C43" w:rsidRPr="00245C43">
        <w:rPr>
          <w:sz w:val="28"/>
          <w:szCs w:val="28"/>
        </w:rPr>
        <w:t>предпрофильного</w:t>
      </w:r>
      <w:proofErr w:type="spellEnd"/>
      <w:r w:rsidR="003F3419" w:rsidRPr="00245C43">
        <w:rPr>
          <w:sz w:val="28"/>
          <w:szCs w:val="28"/>
        </w:rPr>
        <w:t xml:space="preserve"> цикл</w:t>
      </w:r>
      <w:r w:rsidR="00245C43" w:rsidRPr="00245C43">
        <w:rPr>
          <w:sz w:val="28"/>
          <w:szCs w:val="28"/>
        </w:rPr>
        <w:t>а</w:t>
      </w:r>
      <w:r w:rsidR="003F3419" w:rsidRPr="00245C43">
        <w:rPr>
          <w:sz w:val="28"/>
          <w:szCs w:val="28"/>
        </w:rPr>
        <w:t xml:space="preserve"> учебного плана направления.</w:t>
      </w:r>
    </w:p>
    <w:p w:rsidR="00245C43" w:rsidRDefault="00245C43" w:rsidP="00126963">
      <w:pPr>
        <w:pStyle w:val="Default"/>
        <w:ind w:firstLine="709"/>
        <w:jc w:val="both"/>
        <w:rPr>
          <w:b/>
          <w:bCs/>
          <w:sz w:val="28"/>
          <w:szCs w:val="28"/>
        </w:rPr>
      </w:pPr>
    </w:p>
    <w:p w:rsidR="00F1646F" w:rsidRDefault="008A7CAC" w:rsidP="00126963">
      <w:pPr>
        <w:pStyle w:val="Default"/>
        <w:ind w:firstLine="709"/>
        <w:jc w:val="both"/>
        <w:rPr>
          <w:b/>
          <w:bCs/>
          <w:sz w:val="28"/>
          <w:szCs w:val="28"/>
        </w:rPr>
      </w:pPr>
      <w:r>
        <w:rPr>
          <w:b/>
          <w:bCs/>
          <w:sz w:val="28"/>
          <w:szCs w:val="28"/>
        </w:rPr>
        <w:t>4</w:t>
      </w:r>
      <w:r w:rsidR="00F1646F">
        <w:rPr>
          <w:b/>
          <w:bCs/>
          <w:sz w:val="28"/>
          <w:szCs w:val="28"/>
        </w:rPr>
        <w:t>.</w:t>
      </w:r>
      <w:r w:rsidR="00932C49">
        <w:rPr>
          <w:b/>
          <w:bCs/>
          <w:sz w:val="28"/>
          <w:szCs w:val="28"/>
        </w:rPr>
        <w:t xml:space="preserve"> </w:t>
      </w:r>
      <w:r w:rsidR="00F1646F">
        <w:rPr>
          <w:b/>
          <w:bCs/>
          <w:sz w:val="28"/>
          <w:szCs w:val="28"/>
        </w:rPr>
        <w:t>Объем дисциплины в зачетных единицах и в академических часах</w:t>
      </w:r>
    </w:p>
    <w:p w:rsidR="00F1646F" w:rsidRDefault="004D57D0" w:rsidP="00126963">
      <w:pPr>
        <w:pStyle w:val="Default"/>
        <w:jc w:val="both"/>
        <w:rPr>
          <w:b/>
          <w:bCs/>
          <w:sz w:val="28"/>
          <w:szCs w:val="28"/>
        </w:rPr>
      </w:pPr>
      <w:r>
        <w:rPr>
          <w:b/>
          <w:bCs/>
          <w:sz w:val="28"/>
          <w:szCs w:val="28"/>
        </w:rPr>
        <w:t>с</w:t>
      </w:r>
      <w:r w:rsidR="00F1646F">
        <w:rPr>
          <w:b/>
          <w:bCs/>
          <w:sz w:val="28"/>
          <w:szCs w:val="28"/>
        </w:rPr>
        <w:t xml:space="preserve"> выделением объема аудиторной и самостоятельной работы </w:t>
      </w:r>
      <w:proofErr w:type="gramStart"/>
      <w:r w:rsidR="00F1646F">
        <w:rPr>
          <w:b/>
          <w:bCs/>
          <w:sz w:val="28"/>
          <w:szCs w:val="28"/>
        </w:rPr>
        <w:t>обучающихся</w:t>
      </w:r>
      <w:proofErr w:type="gramEnd"/>
      <w:r w:rsidR="00EB4F03">
        <w:rPr>
          <w:b/>
          <w:bCs/>
          <w:sz w:val="28"/>
          <w:szCs w:val="28"/>
        </w:rPr>
        <w:t xml:space="preserve"> </w:t>
      </w:r>
    </w:p>
    <w:p w:rsidR="003F3419" w:rsidRDefault="003F3419" w:rsidP="00126963">
      <w:pPr>
        <w:pStyle w:val="Default"/>
        <w:jc w:val="both"/>
        <w:rPr>
          <w:b/>
          <w:bCs/>
          <w:sz w:val="28"/>
          <w:szCs w:val="28"/>
        </w:rPr>
      </w:pPr>
    </w:p>
    <w:tbl>
      <w:tblPr>
        <w:tblStyle w:val="a3"/>
        <w:tblW w:w="0" w:type="auto"/>
        <w:tblInd w:w="360" w:type="dxa"/>
        <w:tblLook w:val="04A0"/>
      </w:tblPr>
      <w:tblGrid>
        <w:gridCol w:w="2803"/>
        <w:gridCol w:w="1661"/>
        <w:gridCol w:w="52"/>
        <w:gridCol w:w="1707"/>
        <w:gridCol w:w="1707"/>
        <w:gridCol w:w="1707"/>
      </w:tblGrid>
      <w:tr w:rsidR="00466901" w:rsidRPr="00932C49" w:rsidTr="00466901">
        <w:trPr>
          <w:trHeight w:val="838"/>
        </w:trPr>
        <w:tc>
          <w:tcPr>
            <w:tcW w:w="2862" w:type="dxa"/>
            <w:vMerge w:val="restart"/>
            <w:tcBorders>
              <w:top w:val="single" w:sz="4" w:space="0" w:color="000000" w:themeColor="text1"/>
              <w:left w:val="single" w:sz="4" w:space="0" w:color="000000" w:themeColor="text1"/>
              <w:right w:val="single" w:sz="4" w:space="0" w:color="000000" w:themeColor="text1"/>
            </w:tcBorders>
            <w:hideMark/>
          </w:tcPr>
          <w:p w:rsidR="00466901" w:rsidRPr="00B82BBF" w:rsidRDefault="00466901" w:rsidP="00126963">
            <w:pPr>
              <w:pStyle w:val="Default"/>
              <w:jc w:val="both"/>
              <w:rPr>
                <w:b/>
                <w:bCs/>
              </w:rPr>
            </w:pPr>
            <w:r w:rsidRPr="00B82BBF">
              <w:rPr>
                <w:b/>
                <w:bCs/>
              </w:rPr>
              <w:t xml:space="preserve"> Вид учебной работы по дисциплине</w:t>
            </w:r>
          </w:p>
        </w:tc>
        <w:tc>
          <w:tcPr>
            <w:tcW w:w="3421" w:type="dxa"/>
            <w:gridSpan w:val="3"/>
            <w:tcBorders>
              <w:top w:val="single" w:sz="4" w:space="0" w:color="000000" w:themeColor="text1"/>
              <w:left w:val="single" w:sz="4" w:space="0" w:color="000000" w:themeColor="text1"/>
              <w:right w:val="single" w:sz="4" w:space="0" w:color="000000" w:themeColor="text1"/>
            </w:tcBorders>
            <w:hideMark/>
          </w:tcPr>
          <w:p w:rsidR="00466901" w:rsidRPr="00B82BBF" w:rsidRDefault="00466901" w:rsidP="00D516A4">
            <w:pPr>
              <w:pStyle w:val="Default"/>
              <w:jc w:val="center"/>
              <w:rPr>
                <w:b/>
                <w:bCs/>
              </w:rPr>
            </w:pPr>
            <w:r w:rsidRPr="00B82BBF">
              <w:rPr>
                <w:b/>
                <w:bCs/>
              </w:rPr>
              <w:t>Всего (в часах (</w:t>
            </w:r>
            <w:proofErr w:type="spellStart"/>
            <w:r w:rsidRPr="00B82BBF">
              <w:rPr>
                <w:b/>
                <w:bCs/>
              </w:rPr>
              <w:t>з</w:t>
            </w:r>
            <w:proofErr w:type="spellEnd"/>
            <w:r w:rsidRPr="00B82BBF">
              <w:rPr>
                <w:b/>
                <w:bCs/>
              </w:rPr>
              <w:t>/е))</w:t>
            </w:r>
          </w:p>
        </w:tc>
        <w:tc>
          <w:tcPr>
            <w:tcW w:w="3128" w:type="dxa"/>
            <w:gridSpan w:val="2"/>
            <w:tcBorders>
              <w:top w:val="single" w:sz="4" w:space="0" w:color="000000" w:themeColor="text1"/>
              <w:left w:val="single" w:sz="4" w:space="0" w:color="000000" w:themeColor="text1"/>
              <w:right w:val="single" w:sz="4" w:space="0" w:color="000000" w:themeColor="text1"/>
            </w:tcBorders>
          </w:tcPr>
          <w:p w:rsidR="00466901" w:rsidRPr="00B82BBF" w:rsidRDefault="00466901" w:rsidP="00D516A4">
            <w:pPr>
              <w:pStyle w:val="Default"/>
              <w:jc w:val="center"/>
              <w:rPr>
                <w:b/>
                <w:bCs/>
              </w:rPr>
            </w:pPr>
            <w:r w:rsidRPr="00B82BBF">
              <w:rPr>
                <w:b/>
                <w:bCs/>
              </w:rPr>
              <w:t xml:space="preserve">Семестр </w:t>
            </w:r>
            <w:r>
              <w:rPr>
                <w:b/>
                <w:bCs/>
              </w:rPr>
              <w:t>5</w:t>
            </w:r>
          </w:p>
          <w:p w:rsidR="00466901" w:rsidRPr="00B82BBF" w:rsidRDefault="00466901" w:rsidP="00D516A4">
            <w:pPr>
              <w:pStyle w:val="Default"/>
              <w:jc w:val="center"/>
              <w:rPr>
                <w:b/>
                <w:bCs/>
              </w:rPr>
            </w:pPr>
            <w:r w:rsidRPr="00B82BBF">
              <w:rPr>
                <w:b/>
                <w:bCs/>
              </w:rPr>
              <w:t>(в часах)</w:t>
            </w:r>
          </w:p>
        </w:tc>
      </w:tr>
      <w:tr w:rsidR="00466901" w:rsidRPr="00932C49" w:rsidTr="00466901">
        <w:tc>
          <w:tcPr>
            <w:tcW w:w="2862" w:type="dxa"/>
            <w:vMerge/>
            <w:tcBorders>
              <w:left w:val="single" w:sz="4" w:space="0" w:color="000000" w:themeColor="text1"/>
              <w:bottom w:val="single" w:sz="4" w:space="0" w:color="000000" w:themeColor="text1"/>
              <w:right w:val="single" w:sz="4" w:space="0" w:color="000000" w:themeColor="text1"/>
            </w:tcBorders>
          </w:tcPr>
          <w:p w:rsidR="00466901" w:rsidRPr="00B82BBF" w:rsidRDefault="00466901" w:rsidP="00466901">
            <w:pPr>
              <w:pStyle w:val="Default"/>
              <w:jc w:val="both"/>
              <w:rPr>
                <w:b/>
                <w:bCs/>
              </w:rPr>
            </w:pPr>
          </w:p>
        </w:tc>
        <w:tc>
          <w:tcPr>
            <w:tcW w:w="17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466901" w:rsidRDefault="00466901" w:rsidP="00466901">
            <w:pPr>
              <w:pStyle w:val="Default"/>
              <w:jc w:val="center"/>
            </w:pPr>
            <w:r w:rsidRPr="00466901">
              <w:t>очное</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466901" w:rsidRDefault="00466901" w:rsidP="00466901">
            <w:pPr>
              <w:pStyle w:val="Default"/>
              <w:jc w:val="center"/>
            </w:pPr>
            <w:proofErr w:type="spellStart"/>
            <w:r w:rsidRPr="00466901">
              <w:t>очно-заочное</w:t>
            </w:r>
            <w:proofErr w:type="spellEnd"/>
          </w:p>
        </w:tc>
        <w:tc>
          <w:tcPr>
            <w:tcW w:w="1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B82BBF" w:rsidRDefault="00466901" w:rsidP="00466901">
            <w:pPr>
              <w:pStyle w:val="Default"/>
              <w:jc w:val="center"/>
              <w:rPr>
                <w:b/>
                <w:bCs/>
              </w:rPr>
            </w:pPr>
            <w:r w:rsidRPr="00466901">
              <w:t>очное</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B82BBF" w:rsidRDefault="00466901" w:rsidP="00466901">
            <w:pPr>
              <w:pStyle w:val="Default"/>
              <w:jc w:val="center"/>
              <w:rPr>
                <w:b/>
                <w:bCs/>
              </w:rPr>
            </w:pPr>
            <w:proofErr w:type="spellStart"/>
            <w:r w:rsidRPr="00466901">
              <w:t>очно-заочное</w:t>
            </w:r>
            <w:proofErr w:type="spellEnd"/>
          </w:p>
        </w:tc>
      </w:tr>
      <w:tr w:rsidR="00466901" w:rsidRPr="00932C49" w:rsidTr="00466901">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901" w:rsidRPr="00932C49" w:rsidRDefault="00466901" w:rsidP="00466901">
            <w:pPr>
              <w:pStyle w:val="Default"/>
              <w:jc w:val="both"/>
              <w:rPr>
                <w:bCs/>
              </w:rPr>
            </w:pPr>
            <w:r w:rsidRPr="00932C49">
              <w:rPr>
                <w:bCs/>
              </w:rPr>
              <w:t xml:space="preserve">Общая трудоемкость дисциплины </w:t>
            </w:r>
          </w:p>
        </w:tc>
        <w:tc>
          <w:tcPr>
            <w:tcW w:w="17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180</w:t>
            </w:r>
            <w:r w:rsidRPr="00932C49">
              <w:rPr>
                <w:bCs/>
              </w:rPr>
              <w:t xml:space="preserve"> (</w:t>
            </w:r>
            <w:r>
              <w:rPr>
                <w:bCs/>
              </w:rPr>
              <w:t>5</w:t>
            </w:r>
            <w:r w:rsidRPr="00932C49">
              <w:rPr>
                <w:bCs/>
              </w:rPr>
              <w:t xml:space="preserve"> </w:t>
            </w:r>
            <w:proofErr w:type="spellStart"/>
            <w:r w:rsidRPr="00932C49">
              <w:rPr>
                <w:bCs/>
              </w:rPr>
              <w:t>з</w:t>
            </w:r>
            <w:proofErr w:type="spellEnd"/>
            <w:r w:rsidRPr="00932C49">
              <w:rPr>
                <w:bCs/>
              </w:rPr>
              <w:t>/е)</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180</w:t>
            </w:r>
            <w:r w:rsidRPr="00932C49">
              <w:rPr>
                <w:bCs/>
              </w:rPr>
              <w:t xml:space="preserve"> (</w:t>
            </w:r>
            <w:r>
              <w:rPr>
                <w:bCs/>
              </w:rPr>
              <w:t>5</w:t>
            </w:r>
            <w:r w:rsidRPr="00932C49">
              <w:rPr>
                <w:bCs/>
              </w:rPr>
              <w:t xml:space="preserve"> </w:t>
            </w:r>
            <w:proofErr w:type="spellStart"/>
            <w:r w:rsidRPr="00932C49">
              <w:rPr>
                <w:bCs/>
              </w:rPr>
              <w:t>з</w:t>
            </w:r>
            <w:proofErr w:type="spellEnd"/>
            <w:r w:rsidRPr="00932C49">
              <w:rPr>
                <w:bCs/>
              </w:rPr>
              <w:t>/е)</w:t>
            </w:r>
          </w:p>
        </w:tc>
        <w:tc>
          <w:tcPr>
            <w:tcW w:w="1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180</w:t>
            </w:r>
            <w:r w:rsidRPr="00932C49">
              <w:rPr>
                <w:bCs/>
              </w:rPr>
              <w:t xml:space="preserve"> (</w:t>
            </w:r>
            <w:r>
              <w:rPr>
                <w:bCs/>
              </w:rPr>
              <w:t>5</w:t>
            </w:r>
            <w:r w:rsidRPr="00932C49">
              <w:rPr>
                <w:bCs/>
              </w:rPr>
              <w:t xml:space="preserve"> </w:t>
            </w:r>
            <w:proofErr w:type="spellStart"/>
            <w:r w:rsidRPr="00932C49">
              <w:rPr>
                <w:bCs/>
              </w:rPr>
              <w:t>з</w:t>
            </w:r>
            <w:proofErr w:type="spellEnd"/>
            <w:r w:rsidRPr="00932C49">
              <w:rPr>
                <w:bCs/>
              </w:rPr>
              <w:t>/е)</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180</w:t>
            </w:r>
            <w:r w:rsidRPr="00932C49">
              <w:rPr>
                <w:bCs/>
              </w:rPr>
              <w:t xml:space="preserve"> (</w:t>
            </w:r>
            <w:r>
              <w:rPr>
                <w:bCs/>
              </w:rPr>
              <w:t>5</w:t>
            </w:r>
            <w:r w:rsidRPr="00932C49">
              <w:rPr>
                <w:bCs/>
              </w:rPr>
              <w:t xml:space="preserve"> </w:t>
            </w:r>
            <w:proofErr w:type="spellStart"/>
            <w:r w:rsidRPr="00932C49">
              <w:rPr>
                <w:bCs/>
              </w:rPr>
              <w:t>з</w:t>
            </w:r>
            <w:proofErr w:type="spellEnd"/>
            <w:r w:rsidRPr="00932C49">
              <w:rPr>
                <w:bCs/>
              </w:rPr>
              <w:t>/е)</w:t>
            </w:r>
          </w:p>
        </w:tc>
      </w:tr>
      <w:tr w:rsidR="00466901" w:rsidRPr="00932C49" w:rsidTr="00466901">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901" w:rsidRPr="00B82BBF" w:rsidRDefault="00466901" w:rsidP="00466901">
            <w:pPr>
              <w:pStyle w:val="Default"/>
              <w:jc w:val="both"/>
              <w:rPr>
                <w:b/>
                <w:bCs/>
                <w:i/>
              </w:rPr>
            </w:pPr>
            <w:r w:rsidRPr="00B82BBF">
              <w:rPr>
                <w:b/>
                <w:bCs/>
                <w:i/>
              </w:rPr>
              <w:t xml:space="preserve">Контактная работа - Аудиторные занятия  </w:t>
            </w:r>
          </w:p>
        </w:tc>
        <w:tc>
          <w:tcPr>
            <w:tcW w:w="17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68</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34</w:t>
            </w:r>
          </w:p>
        </w:tc>
        <w:tc>
          <w:tcPr>
            <w:tcW w:w="1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68</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34</w:t>
            </w:r>
          </w:p>
        </w:tc>
      </w:tr>
      <w:tr w:rsidR="00466901" w:rsidRPr="00932C49" w:rsidTr="00466901">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901" w:rsidRPr="00B82BBF" w:rsidRDefault="00466901" w:rsidP="00466901">
            <w:pPr>
              <w:pStyle w:val="Default"/>
              <w:jc w:val="both"/>
              <w:rPr>
                <w:bCs/>
                <w:i/>
              </w:rPr>
            </w:pPr>
            <w:r w:rsidRPr="00B82BBF">
              <w:rPr>
                <w:bCs/>
                <w:i/>
              </w:rPr>
              <w:t xml:space="preserve">Лекции </w:t>
            </w:r>
          </w:p>
        </w:tc>
        <w:tc>
          <w:tcPr>
            <w:tcW w:w="17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34</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16</w:t>
            </w:r>
          </w:p>
        </w:tc>
        <w:tc>
          <w:tcPr>
            <w:tcW w:w="1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34</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16</w:t>
            </w:r>
          </w:p>
        </w:tc>
      </w:tr>
      <w:tr w:rsidR="00466901" w:rsidRPr="00932C49" w:rsidTr="00466901">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901" w:rsidRPr="00B82BBF" w:rsidRDefault="00466901" w:rsidP="00466901">
            <w:pPr>
              <w:pStyle w:val="Default"/>
              <w:jc w:val="both"/>
              <w:rPr>
                <w:bCs/>
                <w:i/>
              </w:rPr>
            </w:pPr>
            <w:r w:rsidRPr="00B82BBF">
              <w:rPr>
                <w:bCs/>
                <w:i/>
              </w:rPr>
              <w:t xml:space="preserve">Семинары, практические занятия </w:t>
            </w:r>
          </w:p>
        </w:tc>
        <w:tc>
          <w:tcPr>
            <w:tcW w:w="17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34</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18</w:t>
            </w:r>
          </w:p>
        </w:tc>
        <w:tc>
          <w:tcPr>
            <w:tcW w:w="1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34</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18</w:t>
            </w:r>
          </w:p>
        </w:tc>
      </w:tr>
      <w:tr w:rsidR="00466901" w:rsidRPr="00932C49" w:rsidTr="00466901">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901" w:rsidRPr="00B82BBF" w:rsidRDefault="00466901" w:rsidP="00466901">
            <w:pPr>
              <w:pStyle w:val="Default"/>
              <w:jc w:val="both"/>
              <w:rPr>
                <w:b/>
                <w:bCs/>
                <w:i/>
              </w:rPr>
            </w:pPr>
            <w:r w:rsidRPr="00B82BBF">
              <w:rPr>
                <w:b/>
                <w:bCs/>
                <w:i/>
              </w:rPr>
              <w:t xml:space="preserve">Самостоятельная работа (всего) </w:t>
            </w:r>
          </w:p>
        </w:tc>
        <w:tc>
          <w:tcPr>
            <w:tcW w:w="17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112</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146</w:t>
            </w:r>
          </w:p>
        </w:tc>
        <w:tc>
          <w:tcPr>
            <w:tcW w:w="1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112</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146</w:t>
            </w:r>
          </w:p>
        </w:tc>
      </w:tr>
      <w:tr w:rsidR="00466901" w:rsidRPr="00932C49" w:rsidTr="00466901">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both"/>
              <w:rPr>
                <w:bCs/>
              </w:rPr>
            </w:pPr>
            <w:r>
              <w:rPr>
                <w:bCs/>
              </w:rPr>
              <w:t>Вид текущего контроля</w:t>
            </w:r>
          </w:p>
        </w:tc>
        <w:tc>
          <w:tcPr>
            <w:tcW w:w="17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Расчетно-аналитическая работа</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Расчетно-аналитическая работа</w:t>
            </w:r>
          </w:p>
        </w:tc>
        <w:tc>
          <w:tcPr>
            <w:tcW w:w="1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Default="00466901" w:rsidP="00466901">
            <w:pPr>
              <w:pStyle w:val="Default"/>
              <w:jc w:val="center"/>
              <w:rPr>
                <w:bCs/>
              </w:rPr>
            </w:pPr>
            <w:r>
              <w:rPr>
                <w:bCs/>
              </w:rPr>
              <w:t>Расчетно-аналитическая работа</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Default="00466901" w:rsidP="00466901">
            <w:pPr>
              <w:pStyle w:val="Default"/>
              <w:jc w:val="center"/>
              <w:rPr>
                <w:bCs/>
              </w:rPr>
            </w:pPr>
            <w:r>
              <w:rPr>
                <w:bCs/>
              </w:rPr>
              <w:t>Расчетно-аналитическая работа</w:t>
            </w:r>
          </w:p>
        </w:tc>
      </w:tr>
      <w:tr w:rsidR="00466901" w:rsidRPr="00932C49" w:rsidTr="00466901">
        <w:tc>
          <w:tcPr>
            <w:tcW w:w="2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901" w:rsidRPr="00932C49" w:rsidRDefault="00466901" w:rsidP="00466901">
            <w:pPr>
              <w:pStyle w:val="Default"/>
              <w:jc w:val="both"/>
              <w:rPr>
                <w:bCs/>
              </w:rPr>
            </w:pPr>
            <w:r>
              <w:rPr>
                <w:bCs/>
              </w:rPr>
              <w:t xml:space="preserve">Вид </w:t>
            </w:r>
            <w:r w:rsidRPr="00932C49">
              <w:rPr>
                <w:bCs/>
              </w:rPr>
              <w:t>промеж</w:t>
            </w:r>
            <w:r>
              <w:rPr>
                <w:bCs/>
              </w:rPr>
              <w:t>уточной аттестации</w:t>
            </w:r>
            <w:r w:rsidRPr="00932C49">
              <w:rPr>
                <w:bCs/>
              </w:rPr>
              <w:t xml:space="preserve"> </w:t>
            </w:r>
          </w:p>
        </w:tc>
        <w:tc>
          <w:tcPr>
            <w:tcW w:w="16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Экзамен</w:t>
            </w:r>
          </w:p>
        </w:tc>
        <w:tc>
          <w:tcPr>
            <w:tcW w:w="17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Экзамен</w:t>
            </w:r>
          </w:p>
        </w:tc>
        <w:tc>
          <w:tcPr>
            <w:tcW w:w="1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Экзамен</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932C49" w:rsidRDefault="00466901" w:rsidP="00466901">
            <w:pPr>
              <w:pStyle w:val="Default"/>
              <w:jc w:val="center"/>
              <w:rPr>
                <w:bCs/>
              </w:rPr>
            </w:pPr>
            <w:r>
              <w:rPr>
                <w:bCs/>
              </w:rPr>
              <w:t>Экзамен</w:t>
            </w:r>
          </w:p>
        </w:tc>
      </w:tr>
    </w:tbl>
    <w:p w:rsidR="00F1646F" w:rsidRDefault="00F1646F" w:rsidP="00126963">
      <w:pPr>
        <w:pStyle w:val="Default"/>
        <w:ind w:left="360"/>
        <w:jc w:val="both"/>
        <w:rPr>
          <w:bCs/>
          <w:sz w:val="28"/>
          <w:szCs w:val="28"/>
        </w:rPr>
      </w:pPr>
    </w:p>
    <w:p w:rsidR="00A242C2" w:rsidRDefault="00A242C2" w:rsidP="00126963">
      <w:pPr>
        <w:pStyle w:val="Default"/>
        <w:ind w:left="360"/>
        <w:jc w:val="both"/>
        <w:rPr>
          <w:bCs/>
          <w:sz w:val="28"/>
          <w:szCs w:val="28"/>
        </w:rPr>
      </w:pPr>
    </w:p>
    <w:p w:rsidR="00A242C2" w:rsidRDefault="00A242C2" w:rsidP="00126963">
      <w:pPr>
        <w:pStyle w:val="Default"/>
        <w:ind w:left="360"/>
        <w:jc w:val="both"/>
        <w:rPr>
          <w:bCs/>
          <w:sz w:val="28"/>
          <w:szCs w:val="28"/>
        </w:rPr>
      </w:pPr>
    </w:p>
    <w:p w:rsidR="00A242C2" w:rsidRDefault="00A242C2" w:rsidP="00126963">
      <w:pPr>
        <w:pStyle w:val="Default"/>
        <w:ind w:left="360"/>
        <w:jc w:val="both"/>
        <w:rPr>
          <w:bCs/>
          <w:sz w:val="28"/>
          <w:szCs w:val="28"/>
        </w:rPr>
      </w:pPr>
    </w:p>
    <w:p w:rsidR="00A242C2" w:rsidRDefault="00A242C2" w:rsidP="00126963">
      <w:pPr>
        <w:pStyle w:val="Default"/>
        <w:ind w:left="360"/>
        <w:jc w:val="both"/>
        <w:rPr>
          <w:bCs/>
          <w:sz w:val="28"/>
          <w:szCs w:val="28"/>
        </w:rPr>
      </w:pPr>
    </w:p>
    <w:p w:rsidR="008A7CAC" w:rsidRDefault="008A7CAC" w:rsidP="00126963">
      <w:pPr>
        <w:pStyle w:val="Default"/>
        <w:ind w:firstLine="709"/>
        <w:jc w:val="both"/>
        <w:rPr>
          <w:b/>
          <w:sz w:val="28"/>
          <w:szCs w:val="28"/>
        </w:rPr>
      </w:pPr>
      <w:r w:rsidRPr="008A7CAC">
        <w:rPr>
          <w:b/>
          <w:sz w:val="28"/>
          <w:szCs w:val="28"/>
        </w:rPr>
        <w:lastRenderedPageBreak/>
        <w:t>5.</w:t>
      </w:r>
      <w:r w:rsidR="00932C49">
        <w:rPr>
          <w:b/>
          <w:sz w:val="28"/>
          <w:szCs w:val="28"/>
        </w:rPr>
        <w:t xml:space="preserve"> </w:t>
      </w:r>
      <w:r w:rsidRPr="008A7CAC">
        <w:rPr>
          <w:b/>
          <w:sz w:val="28"/>
          <w:szCs w:val="28"/>
        </w:rPr>
        <w:t>Содержание дисциплины, структурированное по темам (разделам)</w:t>
      </w:r>
      <w:r w:rsidR="00932C49">
        <w:rPr>
          <w:b/>
          <w:sz w:val="28"/>
          <w:szCs w:val="28"/>
        </w:rPr>
        <w:t xml:space="preserve"> </w:t>
      </w:r>
      <w:r w:rsidRPr="008A7CAC">
        <w:rPr>
          <w:b/>
          <w:sz w:val="28"/>
          <w:szCs w:val="28"/>
        </w:rPr>
        <w:t>дисциплины с указанием их объемов (в академических часах) и видов</w:t>
      </w:r>
      <w:r w:rsidR="00932C49">
        <w:rPr>
          <w:b/>
          <w:sz w:val="28"/>
          <w:szCs w:val="28"/>
        </w:rPr>
        <w:t xml:space="preserve"> </w:t>
      </w:r>
      <w:r w:rsidRPr="008A7CAC">
        <w:rPr>
          <w:b/>
          <w:sz w:val="28"/>
          <w:szCs w:val="28"/>
        </w:rPr>
        <w:t>учебных занятий</w:t>
      </w:r>
    </w:p>
    <w:p w:rsidR="008A7CAC" w:rsidRPr="008A7CAC" w:rsidRDefault="008A7CAC" w:rsidP="00126963">
      <w:pPr>
        <w:pStyle w:val="Default"/>
        <w:ind w:firstLine="709"/>
        <w:jc w:val="both"/>
        <w:rPr>
          <w:b/>
          <w:sz w:val="28"/>
          <w:szCs w:val="28"/>
        </w:rPr>
      </w:pPr>
      <w:r w:rsidRPr="008A7CAC">
        <w:rPr>
          <w:b/>
          <w:sz w:val="28"/>
          <w:szCs w:val="28"/>
        </w:rPr>
        <w:t>5.1. Содержание дисциплины</w:t>
      </w:r>
    </w:p>
    <w:p w:rsidR="00140535" w:rsidRPr="00140535" w:rsidRDefault="00140535" w:rsidP="00140535">
      <w:pPr>
        <w:autoSpaceDE/>
        <w:autoSpaceDN/>
        <w:adjustRightInd/>
        <w:ind w:firstLine="709"/>
        <w:jc w:val="both"/>
        <w:rPr>
          <w:rFonts w:eastAsia="Calibri"/>
          <w:b/>
          <w:bCs/>
          <w:sz w:val="28"/>
          <w:szCs w:val="28"/>
        </w:rPr>
      </w:pPr>
      <w:r w:rsidRPr="00140535">
        <w:rPr>
          <w:rFonts w:eastAsia="Calibri"/>
          <w:b/>
          <w:bCs/>
          <w:sz w:val="28"/>
          <w:szCs w:val="28"/>
        </w:rPr>
        <w:t xml:space="preserve">Тема 1. Сущность и организация финансового менеджмента в организации </w:t>
      </w:r>
    </w:p>
    <w:p w:rsidR="00140535" w:rsidRPr="00140535" w:rsidRDefault="00140535" w:rsidP="00140535">
      <w:pPr>
        <w:autoSpaceDE/>
        <w:autoSpaceDN/>
        <w:adjustRightInd/>
        <w:ind w:firstLine="709"/>
        <w:jc w:val="both"/>
        <w:rPr>
          <w:rFonts w:eastAsia="Calibri"/>
          <w:bCs/>
          <w:sz w:val="28"/>
          <w:szCs w:val="28"/>
        </w:rPr>
      </w:pPr>
      <w:r w:rsidRPr="00140535">
        <w:rPr>
          <w:rFonts w:eastAsia="Calibri"/>
          <w:bCs/>
          <w:sz w:val="28"/>
          <w:szCs w:val="28"/>
        </w:rPr>
        <w:t xml:space="preserve">Содержание финансового менеджмента и его место в системе управления организацией. Базовые принципы и цели финансового менеджмента. Содержание функций финансового менеджмента. Концептуальные основы финансового менеджмента. Финансовая модель организации. Формы организации бизнеса, их влияние на управление финансами. Внешняя среда бизнеса. Информационная база финансового менеджмента. </w:t>
      </w:r>
    </w:p>
    <w:p w:rsidR="00140535" w:rsidRPr="00140535" w:rsidRDefault="00140535" w:rsidP="00140535">
      <w:pPr>
        <w:autoSpaceDE/>
        <w:autoSpaceDN/>
        <w:adjustRightInd/>
        <w:ind w:firstLine="709"/>
        <w:jc w:val="both"/>
        <w:rPr>
          <w:rFonts w:eastAsia="Calibri"/>
          <w:b/>
          <w:bCs/>
          <w:sz w:val="28"/>
          <w:szCs w:val="28"/>
        </w:rPr>
      </w:pPr>
      <w:r w:rsidRPr="00140535">
        <w:rPr>
          <w:rFonts w:eastAsia="Calibri"/>
          <w:b/>
          <w:bCs/>
          <w:sz w:val="28"/>
          <w:szCs w:val="28"/>
        </w:rPr>
        <w:t xml:space="preserve">Тема 2. Финансовое планирование и прогнозирование </w:t>
      </w:r>
    </w:p>
    <w:p w:rsidR="00140535" w:rsidRPr="00140535" w:rsidRDefault="00140535" w:rsidP="00140535">
      <w:pPr>
        <w:autoSpaceDE/>
        <w:autoSpaceDN/>
        <w:adjustRightInd/>
        <w:ind w:firstLine="709"/>
        <w:jc w:val="both"/>
        <w:rPr>
          <w:rFonts w:eastAsia="Calibri"/>
          <w:bCs/>
          <w:sz w:val="28"/>
          <w:szCs w:val="28"/>
        </w:rPr>
      </w:pPr>
      <w:r w:rsidRPr="00140535">
        <w:rPr>
          <w:rFonts w:eastAsia="Calibri"/>
          <w:bCs/>
          <w:sz w:val="28"/>
          <w:szCs w:val="28"/>
        </w:rPr>
        <w:t xml:space="preserve">Цели, задачи и роль финансового планирования и прогнозирования в системе управления бизнесом. Сущность и методы финансового планирования в организации. Долгосрочное и краткосрочное финансовое планирование. Прогнозная финансовая информация и построение прогнозов. Методы и модели прогнозирования основных финансовых показателей. Методы прогнозирования финансовой несостоятельности компании. Стратегическое финансовое планирование и развитие бизнеса. Финансовая стратегия и концепция устойчивого роста. Финансовая политика. </w:t>
      </w:r>
      <w:proofErr w:type="spellStart"/>
      <w:r w:rsidRPr="00140535">
        <w:rPr>
          <w:rFonts w:eastAsia="Calibri"/>
          <w:bCs/>
          <w:sz w:val="28"/>
          <w:szCs w:val="28"/>
        </w:rPr>
        <w:t>Бюджетирование</w:t>
      </w:r>
      <w:proofErr w:type="spellEnd"/>
      <w:r w:rsidRPr="00140535">
        <w:rPr>
          <w:rFonts w:eastAsia="Calibri"/>
          <w:bCs/>
          <w:sz w:val="28"/>
          <w:szCs w:val="28"/>
        </w:rPr>
        <w:t xml:space="preserve"> как инструмент финансового планирования в организации. Принципы построения системы </w:t>
      </w:r>
      <w:proofErr w:type="spellStart"/>
      <w:r w:rsidRPr="00140535">
        <w:rPr>
          <w:rFonts w:eastAsia="Calibri"/>
          <w:bCs/>
          <w:sz w:val="28"/>
          <w:szCs w:val="28"/>
        </w:rPr>
        <w:t>бюджетирования</w:t>
      </w:r>
      <w:proofErr w:type="spellEnd"/>
      <w:r w:rsidRPr="00140535">
        <w:rPr>
          <w:rFonts w:eastAsia="Calibri"/>
          <w:bCs/>
          <w:sz w:val="28"/>
          <w:szCs w:val="28"/>
        </w:rPr>
        <w:t xml:space="preserve">. Бюджеты, их виды и роль в краткосрочном планировании. Оперативное финансовое планирование, его цели и задачи. </w:t>
      </w:r>
    </w:p>
    <w:p w:rsidR="00140535" w:rsidRPr="00140535" w:rsidRDefault="00140535" w:rsidP="00140535">
      <w:pPr>
        <w:autoSpaceDE/>
        <w:autoSpaceDN/>
        <w:adjustRightInd/>
        <w:ind w:firstLine="709"/>
        <w:jc w:val="both"/>
        <w:rPr>
          <w:rFonts w:eastAsia="Calibri"/>
          <w:b/>
          <w:bCs/>
          <w:sz w:val="28"/>
          <w:szCs w:val="28"/>
        </w:rPr>
      </w:pPr>
      <w:r w:rsidRPr="00140535">
        <w:rPr>
          <w:rFonts w:eastAsia="Calibri"/>
          <w:b/>
          <w:bCs/>
          <w:sz w:val="28"/>
          <w:szCs w:val="28"/>
        </w:rPr>
        <w:t xml:space="preserve">Тема 3. Фактор времени и </w:t>
      </w:r>
      <w:proofErr w:type="gramStart"/>
      <w:r w:rsidRPr="00140535">
        <w:rPr>
          <w:rFonts w:eastAsia="Calibri"/>
          <w:b/>
          <w:bCs/>
          <w:sz w:val="28"/>
          <w:szCs w:val="28"/>
        </w:rPr>
        <w:t>управление</w:t>
      </w:r>
      <w:proofErr w:type="gramEnd"/>
      <w:r w:rsidRPr="00140535">
        <w:rPr>
          <w:rFonts w:eastAsia="Calibri"/>
          <w:b/>
          <w:bCs/>
          <w:sz w:val="28"/>
          <w:szCs w:val="28"/>
        </w:rPr>
        <w:t xml:space="preserve"> денежные потоками</w:t>
      </w:r>
    </w:p>
    <w:p w:rsidR="00140535" w:rsidRPr="00140535" w:rsidRDefault="00140535" w:rsidP="00140535">
      <w:pPr>
        <w:autoSpaceDE/>
        <w:autoSpaceDN/>
        <w:adjustRightInd/>
        <w:ind w:firstLine="709"/>
        <w:jc w:val="both"/>
        <w:rPr>
          <w:rFonts w:eastAsia="Calibri"/>
          <w:bCs/>
          <w:sz w:val="28"/>
          <w:szCs w:val="28"/>
        </w:rPr>
      </w:pPr>
      <w:r w:rsidRPr="00140535">
        <w:rPr>
          <w:rFonts w:eastAsia="Calibri"/>
          <w:bCs/>
          <w:sz w:val="28"/>
          <w:szCs w:val="28"/>
        </w:rPr>
        <w:t xml:space="preserve">Методы учета фактора времени в финансовых операциях. Концепция временной ценности денег. Понятие и виды денежных потоков. Методы формирования отчета о движении денежных средств. Структура операционного, финансового, инвестиционного денежного потока. Свободный денежный поток. Управление денежными потоками. </w:t>
      </w:r>
    </w:p>
    <w:p w:rsidR="00140535" w:rsidRPr="00140535" w:rsidRDefault="00140535" w:rsidP="00140535">
      <w:pPr>
        <w:autoSpaceDE/>
        <w:autoSpaceDN/>
        <w:adjustRightInd/>
        <w:ind w:firstLine="709"/>
        <w:jc w:val="both"/>
        <w:rPr>
          <w:rFonts w:eastAsia="Calibri"/>
          <w:b/>
          <w:bCs/>
          <w:sz w:val="28"/>
          <w:szCs w:val="28"/>
        </w:rPr>
      </w:pPr>
      <w:r w:rsidRPr="00140535">
        <w:rPr>
          <w:rFonts w:eastAsia="Calibri"/>
          <w:b/>
          <w:bCs/>
          <w:sz w:val="28"/>
          <w:szCs w:val="28"/>
        </w:rPr>
        <w:t xml:space="preserve">Тема 4. Финансирование деятельности организации </w:t>
      </w:r>
    </w:p>
    <w:p w:rsidR="00140535" w:rsidRPr="00140535" w:rsidRDefault="00140535" w:rsidP="00140535">
      <w:pPr>
        <w:autoSpaceDE/>
        <w:autoSpaceDN/>
        <w:adjustRightInd/>
        <w:ind w:firstLine="709"/>
        <w:jc w:val="both"/>
        <w:rPr>
          <w:rFonts w:eastAsia="Calibri"/>
          <w:bCs/>
          <w:sz w:val="28"/>
          <w:szCs w:val="28"/>
        </w:rPr>
      </w:pPr>
      <w:r w:rsidRPr="00140535">
        <w:rPr>
          <w:rFonts w:eastAsia="Calibri"/>
          <w:bCs/>
          <w:sz w:val="28"/>
          <w:szCs w:val="28"/>
        </w:rPr>
        <w:t xml:space="preserve">Система финансирования хозяйственной деятельности. Классификация источников финансирования. Бюджетное финансирование в Российской Федерации. Внутренние источники финансирования организаций. Привлечение долевого финансирования: частное, первичное (IPO), вторичное (SPO) размещение акций. Гибридные инструменты финансирования. Основные формы краткосрочного и долгосрочного заемного финансирования. Торговое финансирование. Оценка эффективности лизинговых операций. Венчурное финансирование бизнеса. Проектное финансирование. Привлечение иностранного капитала посредством кредитов, долговых и долевых ценных бумаг. Факторы, влияющие на выбор источников финансирования. Оценка влияния финансирования на риск и доходность организации. </w:t>
      </w:r>
    </w:p>
    <w:p w:rsidR="00140535" w:rsidRPr="00140535" w:rsidRDefault="00140535" w:rsidP="00140535">
      <w:pPr>
        <w:autoSpaceDE/>
        <w:autoSpaceDN/>
        <w:adjustRightInd/>
        <w:ind w:firstLine="709"/>
        <w:jc w:val="both"/>
        <w:rPr>
          <w:rFonts w:eastAsia="Calibri"/>
          <w:b/>
          <w:bCs/>
          <w:sz w:val="28"/>
          <w:szCs w:val="28"/>
        </w:rPr>
      </w:pPr>
      <w:r w:rsidRPr="00140535">
        <w:rPr>
          <w:rFonts w:eastAsia="Calibri"/>
          <w:b/>
          <w:bCs/>
          <w:sz w:val="28"/>
          <w:szCs w:val="28"/>
        </w:rPr>
        <w:t>Тема 5. Управление оборотным капиталом организации</w:t>
      </w:r>
    </w:p>
    <w:p w:rsidR="00140535" w:rsidRPr="00140535" w:rsidRDefault="00140535" w:rsidP="00140535">
      <w:pPr>
        <w:autoSpaceDE/>
        <w:autoSpaceDN/>
        <w:adjustRightInd/>
        <w:ind w:firstLine="709"/>
        <w:jc w:val="both"/>
        <w:rPr>
          <w:rFonts w:eastAsia="Calibri"/>
          <w:bCs/>
          <w:sz w:val="28"/>
          <w:szCs w:val="28"/>
        </w:rPr>
      </w:pPr>
      <w:r w:rsidRPr="00140535">
        <w:rPr>
          <w:rFonts w:eastAsia="Calibri"/>
          <w:bCs/>
          <w:sz w:val="28"/>
          <w:szCs w:val="28"/>
        </w:rPr>
        <w:t xml:space="preserve">Понятие и основные элементы оборотного капитала организации. Чистый </w:t>
      </w:r>
      <w:r w:rsidRPr="00140535">
        <w:rPr>
          <w:rFonts w:eastAsia="Calibri"/>
          <w:bCs/>
          <w:sz w:val="28"/>
          <w:szCs w:val="28"/>
        </w:rPr>
        <w:lastRenderedPageBreak/>
        <w:t xml:space="preserve">оборотный капитал. Операционный и денежный цикл организации. Управление денежными средствами и их эквивалентами. Управление дебиторской задолженностью. Управление запасами. Управление кредиторской задолженностью. Источники и методы финансирования оборотного капитала организации. Управление источниками финансирования оборотного капитала. Ценовая политика. </w:t>
      </w:r>
    </w:p>
    <w:p w:rsidR="00140535" w:rsidRPr="00140535" w:rsidRDefault="00140535" w:rsidP="00140535">
      <w:pPr>
        <w:autoSpaceDE/>
        <w:autoSpaceDN/>
        <w:adjustRightInd/>
        <w:ind w:firstLine="709"/>
        <w:jc w:val="both"/>
        <w:rPr>
          <w:rFonts w:eastAsia="Calibri"/>
          <w:b/>
          <w:bCs/>
          <w:sz w:val="28"/>
          <w:szCs w:val="28"/>
        </w:rPr>
      </w:pPr>
      <w:r w:rsidRPr="00140535">
        <w:rPr>
          <w:rFonts w:eastAsia="Calibri"/>
          <w:b/>
          <w:bCs/>
          <w:sz w:val="28"/>
          <w:szCs w:val="28"/>
        </w:rPr>
        <w:t xml:space="preserve">Тема 6. Управление структурой капитала </w:t>
      </w:r>
    </w:p>
    <w:p w:rsidR="00140535" w:rsidRPr="00140535" w:rsidRDefault="00140535" w:rsidP="00140535">
      <w:pPr>
        <w:autoSpaceDE/>
        <w:autoSpaceDN/>
        <w:adjustRightInd/>
        <w:ind w:firstLine="709"/>
        <w:jc w:val="both"/>
        <w:rPr>
          <w:rFonts w:eastAsia="Calibri"/>
          <w:bCs/>
          <w:sz w:val="28"/>
          <w:szCs w:val="28"/>
        </w:rPr>
      </w:pPr>
      <w:r w:rsidRPr="00140535">
        <w:rPr>
          <w:rFonts w:eastAsia="Calibri"/>
          <w:bCs/>
          <w:sz w:val="28"/>
          <w:szCs w:val="28"/>
        </w:rPr>
        <w:t xml:space="preserve">Понятие структуры и стоимости капитала. Стоимость собственного капитала компании. Стоимость заемного капитала компании. Средневзвешенная и предельная стоимость капитала. Теории структуры капитала. Оценка заемного потенциала организации. Рейтинг кредитоспособности. Влияние структуры капитала на стоимость бизнеса. Критерии оптимизации структуры капитала. </w:t>
      </w:r>
    </w:p>
    <w:p w:rsidR="00140535" w:rsidRPr="00140535" w:rsidRDefault="00140535" w:rsidP="00140535">
      <w:pPr>
        <w:autoSpaceDE/>
        <w:autoSpaceDN/>
        <w:adjustRightInd/>
        <w:ind w:firstLine="709"/>
        <w:jc w:val="both"/>
        <w:rPr>
          <w:rFonts w:eastAsia="Calibri"/>
          <w:b/>
          <w:bCs/>
          <w:sz w:val="28"/>
          <w:szCs w:val="28"/>
        </w:rPr>
      </w:pPr>
      <w:r w:rsidRPr="00140535">
        <w:rPr>
          <w:rFonts w:eastAsia="Calibri"/>
          <w:b/>
          <w:bCs/>
          <w:sz w:val="28"/>
          <w:szCs w:val="28"/>
        </w:rPr>
        <w:t xml:space="preserve">Тема 7. Дивидендная политика </w:t>
      </w:r>
    </w:p>
    <w:p w:rsidR="00140535" w:rsidRPr="00140535" w:rsidRDefault="00140535" w:rsidP="00140535">
      <w:pPr>
        <w:autoSpaceDE/>
        <w:autoSpaceDN/>
        <w:adjustRightInd/>
        <w:ind w:firstLine="709"/>
        <w:jc w:val="both"/>
        <w:rPr>
          <w:rFonts w:eastAsia="Calibri"/>
          <w:bCs/>
          <w:sz w:val="28"/>
          <w:szCs w:val="28"/>
        </w:rPr>
      </w:pPr>
      <w:r w:rsidRPr="00140535">
        <w:rPr>
          <w:rFonts w:eastAsia="Calibri"/>
          <w:bCs/>
          <w:sz w:val="28"/>
          <w:szCs w:val="28"/>
        </w:rPr>
        <w:t xml:space="preserve">Типы дивидендов, формы и порядок выплат. Дивидендная политика и стоимость организации. Основные теории дивидендной политики: теория нерелевантности дивидендов (Ф. Модильяни и М. Миллер), теория предпочтения дивидендных выплат (У. Гордон, Дж. </w:t>
      </w:r>
      <w:proofErr w:type="spellStart"/>
      <w:r w:rsidRPr="00140535">
        <w:rPr>
          <w:rFonts w:eastAsia="Calibri"/>
          <w:bCs/>
          <w:sz w:val="28"/>
          <w:szCs w:val="28"/>
        </w:rPr>
        <w:t>Линтнер</w:t>
      </w:r>
      <w:proofErr w:type="spellEnd"/>
      <w:r w:rsidRPr="00140535">
        <w:rPr>
          <w:rFonts w:eastAsia="Calibri"/>
          <w:bCs/>
          <w:sz w:val="28"/>
          <w:szCs w:val="28"/>
        </w:rPr>
        <w:t xml:space="preserve"> и др.), теория налоговых асимметрий (Р. </w:t>
      </w:r>
      <w:proofErr w:type="spellStart"/>
      <w:r w:rsidRPr="00140535">
        <w:rPr>
          <w:rFonts w:eastAsia="Calibri"/>
          <w:bCs/>
          <w:sz w:val="28"/>
          <w:szCs w:val="28"/>
        </w:rPr>
        <w:t>Литценбергер</w:t>
      </w:r>
      <w:proofErr w:type="spellEnd"/>
      <w:r w:rsidRPr="00140535">
        <w:rPr>
          <w:rFonts w:eastAsia="Calibri"/>
          <w:bCs/>
          <w:sz w:val="28"/>
          <w:szCs w:val="28"/>
        </w:rPr>
        <w:t xml:space="preserve"> и К. </w:t>
      </w:r>
      <w:proofErr w:type="spellStart"/>
      <w:r w:rsidRPr="00140535">
        <w:rPr>
          <w:rFonts w:eastAsia="Calibri"/>
          <w:bCs/>
          <w:sz w:val="28"/>
          <w:szCs w:val="28"/>
        </w:rPr>
        <w:t>Рамасвами</w:t>
      </w:r>
      <w:proofErr w:type="spellEnd"/>
      <w:r w:rsidRPr="00140535">
        <w:rPr>
          <w:rFonts w:eastAsia="Calibri"/>
          <w:bCs/>
          <w:sz w:val="28"/>
          <w:szCs w:val="28"/>
        </w:rPr>
        <w:t xml:space="preserve">), теория клиентуры, сигнальная теория, модель агентских отношений. Факторы, оказывающие влияние на формирование дивидендной политики. Типы дивидендной политики. Особенности дивидендной политики организаций в Российской Федерации. </w:t>
      </w:r>
    </w:p>
    <w:p w:rsidR="00140535" w:rsidRPr="00140535" w:rsidRDefault="00140535" w:rsidP="00140535">
      <w:pPr>
        <w:autoSpaceDE/>
        <w:autoSpaceDN/>
        <w:adjustRightInd/>
        <w:ind w:firstLine="709"/>
        <w:jc w:val="both"/>
        <w:rPr>
          <w:rFonts w:eastAsia="Calibri"/>
          <w:b/>
          <w:bCs/>
          <w:sz w:val="28"/>
          <w:szCs w:val="28"/>
        </w:rPr>
      </w:pPr>
      <w:r w:rsidRPr="00140535">
        <w:rPr>
          <w:rFonts w:eastAsia="Calibri"/>
          <w:b/>
          <w:bCs/>
          <w:sz w:val="28"/>
          <w:szCs w:val="28"/>
        </w:rPr>
        <w:t>Тема 8. Управление финансовыми рисками</w:t>
      </w:r>
    </w:p>
    <w:p w:rsidR="00140535" w:rsidRPr="00140535" w:rsidRDefault="00140535" w:rsidP="00140535">
      <w:pPr>
        <w:autoSpaceDE/>
        <w:autoSpaceDN/>
        <w:adjustRightInd/>
        <w:ind w:firstLine="709"/>
        <w:jc w:val="both"/>
        <w:rPr>
          <w:rFonts w:eastAsia="Calibri"/>
          <w:bCs/>
          <w:sz w:val="28"/>
          <w:szCs w:val="28"/>
        </w:rPr>
      </w:pPr>
      <w:r w:rsidRPr="00140535">
        <w:rPr>
          <w:rFonts w:eastAsia="Calibri"/>
          <w:bCs/>
          <w:sz w:val="28"/>
          <w:szCs w:val="28"/>
        </w:rPr>
        <w:t xml:space="preserve">Классификация финансовых рисков. Подходы к управлению рисками. Принципы и методы управления финансовым риском. Показатели оценки риска. Порядок расчета показателя цены (стоимости) риска – </w:t>
      </w:r>
      <w:proofErr w:type="spellStart"/>
      <w:r w:rsidRPr="00140535">
        <w:rPr>
          <w:rFonts w:eastAsia="Calibri"/>
          <w:bCs/>
          <w:sz w:val="28"/>
          <w:szCs w:val="28"/>
        </w:rPr>
        <w:t>VaR</w:t>
      </w:r>
      <w:proofErr w:type="spellEnd"/>
      <w:r w:rsidRPr="00140535">
        <w:rPr>
          <w:rFonts w:eastAsia="Calibri"/>
          <w:bCs/>
          <w:sz w:val="28"/>
          <w:szCs w:val="28"/>
        </w:rPr>
        <w:t xml:space="preserve"> и модификаций </w:t>
      </w:r>
      <w:proofErr w:type="spellStart"/>
      <w:r w:rsidRPr="00140535">
        <w:rPr>
          <w:rFonts w:eastAsia="Calibri"/>
          <w:bCs/>
          <w:sz w:val="28"/>
          <w:szCs w:val="28"/>
        </w:rPr>
        <w:t>EaR</w:t>
      </w:r>
      <w:proofErr w:type="spellEnd"/>
      <w:r w:rsidRPr="00140535">
        <w:rPr>
          <w:rFonts w:eastAsia="Calibri"/>
          <w:bCs/>
          <w:sz w:val="28"/>
          <w:szCs w:val="28"/>
        </w:rPr>
        <w:t xml:space="preserve"> (рисковой прибыли), </w:t>
      </w:r>
      <w:proofErr w:type="spellStart"/>
      <w:r w:rsidRPr="00140535">
        <w:rPr>
          <w:rFonts w:eastAsia="Calibri"/>
          <w:bCs/>
          <w:sz w:val="28"/>
          <w:szCs w:val="28"/>
        </w:rPr>
        <w:t>EPaR</w:t>
      </w:r>
      <w:proofErr w:type="spellEnd"/>
      <w:r w:rsidRPr="00140535">
        <w:rPr>
          <w:rFonts w:eastAsia="Calibri"/>
          <w:bCs/>
          <w:sz w:val="28"/>
          <w:szCs w:val="28"/>
        </w:rPr>
        <w:t xml:space="preserve"> (рисковой прибыли на акцию), скорректированного на риск денежного потока </w:t>
      </w:r>
      <w:proofErr w:type="spellStart"/>
      <w:r w:rsidRPr="00140535">
        <w:rPr>
          <w:rFonts w:eastAsia="Calibri"/>
          <w:bCs/>
          <w:sz w:val="28"/>
          <w:szCs w:val="28"/>
        </w:rPr>
        <w:t>CFaR</w:t>
      </w:r>
      <w:proofErr w:type="spellEnd"/>
      <w:r w:rsidRPr="00140535">
        <w:rPr>
          <w:rFonts w:eastAsia="Calibri"/>
          <w:bCs/>
          <w:sz w:val="28"/>
          <w:szCs w:val="28"/>
        </w:rPr>
        <w:t xml:space="preserve"> и др. Модель «затраты - объем продаж - прибыль» (CVP). Расчет точки безубыточности, определение целевого объема продаж, запаса финансовой прочности и анализ ассортиментной политики. Эффект операционного и финансового рычага. Совместный эффект рычагов. </w:t>
      </w:r>
    </w:p>
    <w:p w:rsidR="00140535" w:rsidRPr="00140535" w:rsidRDefault="00140535" w:rsidP="00140535">
      <w:pPr>
        <w:autoSpaceDE/>
        <w:autoSpaceDN/>
        <w:adjustRightInd/>
        <w:ind w:firstLine="709"/>
        <w:jc w:val="both"/>
        <w:rPr>
          <w:rFonts w:eastAsia="Calibri"/>
          <w:b/>
          <w:bCs/>
          <w:sz w:val="28"/>
          <w:szCs w:val="28"/>
        </w:rPr>
      </w:pPr>
      <w:r w:rsidRPr="00140535">
        <w:rPr>
          <w:rFonts w:eastAsia="Calibri"/>
          <w:b/>
          <w:bCs/>
          <w:sz w:val="28"/>
          <w:szCs w:val="28"/>
        </w:rPr>
        <w:t>Тема 9. Теория портфеля и модели ценообразования активов</w:t>
      </w:r>
    </w:p>
    <w:p w:rsidR="00140535" w:rsidRPr="00140535" w:rsidRDefault="00140535" w:rsidP="00140535">
      <w:pPr>
        <w:autoSpaceDE/>
        <w:autoSpaceDN/>
        <w:adjustRightInd/>
        <w:ind w:firstLine="709"/>
        <w:jc w:val="both"/>
        <w:rPr>
          <w:rFonts w:eastAsia="Calibri"/>
          <w:bCs/>
          <w:sz w:val="28"/>
          <w:szCs w:val="28"/>
        </w:rPr>
      </w:pPr>
      <w:r w:rsidRPr="00140535">
        <w:rPr>
          <w:rFonts w:eastAsia="Calibri"/>
          <w:bCs/>
          <w:sz w:val="28"/>
          <w:szCs w:val="28"/>
        </w:rPr>
        <w:t xml:space="preserve">Инструменты денежного рынка и рынка капиталов. Характеристика финансовых активов. Оценка стоимости и доходности облигаций. Оценка стоимости и доходности акций. Ключевые индикаторы рынка капитала. Понятие, классификация и этапы формирования инвестиционного портфеля. Портфельные стратегии, применяемые при инвестировании в финансовые активы: активные, пассивные, смешанные. Оценка риска и доходности портфеля. Эффект диверсификации. Портфельная теория </w:t>
      </w:r>
      <w:proofErr w:type="spellStart"/>
      <w:r w:rsidRPr="00140535">
        <w:rPr>
          <w:rFonts w:eastAsia="Calibri"/>
          <w:bCs/>
          <w:sz w:val="28"/>
          <w:szCs w:val="28"/>
        </w:rPr>
        <w:t>Марковица</w:t>
      </w:r>
      <w:proofErr w:type="spellEnd"/>
      <w:r w:rsidRPr="00140535">
        <w:rPr>
          <w:rFonts w:eastAsia="Calibri"/>
          <w:bCs/>
          <w:sz w:val="28"/>
          <w:szCs w:val="28"/>
        </w:rPr>
        <w:t xml:space="preserve">. Модели ценообразования активов на рынке капиталов (CAPM, APT). </w:t>
      </w:r>
    </w:p>
    <w:p w:rsidR="00140535" w:rsidRPr="00140535" w:rsidRDefault="00140535" w:rsidP="00140535">
      <w:pPr>
        <w:autoSpaceDE/>
        <w:autoSpaceDN/>
        <w:adjustRightInd/>
        <w:ind w:firstLine="709"/>
        <w:jc w:val="both"/>
        <w:rPr>
          <w:rFonts w:eastAsia="Calibri"/>
          <w:b/>
          <w:bCs/>
          <w:sz w:val="28"/>
          <w:szCs w:val="28"/>
        </w:rPr>
      </w:pPr>
      <w:r w:rsidRPr="00140535">
        <w:rPr>
          <w:rFonts w:eastAsia="Calibri"/>
          <w:b/>
          <w:bCs/>
          <w:sz w:val="28"/>
          <w:szCs w:val="28"/>
        </w:rPr>
        <w:t>Тема 10. Методы оценки инвестиционных решений</w:t>
      </w:r>
    </w:p>
    <w:p w:rsidR="00140535" w:rsidRPr="00140535" w:rsidRDefault="00140535" w:rsidP="00140535">
      <w:pPr>
        <w:autoSpaceDE/>
        <w:autoSpaceDN/>
        <w:adjustRightInd/>
        <w:ind w:firstLine="709"/>
        <w:jc w:val="both"/>
        <w:rPr>
          <w:rFonts w:eastAsia="Calibri"/>
          <w:bCs/>
          <w:sz w:val="28"/>
          <w:szCs w:val="28"/>
        </w:rPr>
      </w:pPr>
      <w:r w:rsidRPr="00140535">
        <w:rPr>
          <w:rFonts w:eastAsia="Calibri"/>
          <w:bCs/>
          <w:sz w:val="28"/>
          <w:szCs w:val="28"/>
        </w:rPr>
        <w:t xml:space="preserve">Понятие, классификация инвестиций. Сущность инвестиционных решений, критерии их оценки. Оценка финансовой состоятельности инвестиционного проекта. Оценка экономической эффективности инвестиций с помощью статистических (ARR, PB) и динамических (NPV, IRR, MIRR, DPP, PI) </w:t>
      </w:r>
      <w:r w:rsidRPr="00140535">
        <w:rPr>
          <w:rFonts w:eastAsia="Calibri"/>
          <w:bCs/>
          <w:sz w:val="28"/>
          <w:szCs w:val="28"/>
        </w:rPr>
        <w:lastRenderedPageBreak/>
        <w:t xml:space="preserve">методов. Альтернативные подходы к экономической оценке инвестиций (APV, EVA, ROV). Методы анализа инвестиционных рисков. </w:t>
      </w:r>
    </w:p>
    <w:p w:rsidR="00773000" w:rsidRDefault="00773000" w:rsidP="00126963">
      <w:pPr>
        <w:pStyle w:val="Default"/>
        <w:ind w:left="360" w:firstLine="709"/>
        <w:jc w:val="both"/>
        <w:rPr>
          <w:bCs/>
          <w:sz w:val="28"/>
          <w:szCs w:val="28"/>
        </w:rPr>
      </w:pPr>
    </w:p>
    <w:p w:rsidR="00140535" w:rsidRDefault="008A7CAC" w:rsidP="00D516A4">
      <w:pPr>
        <w:pStyle w:val="Default"/>
        <w:ind w:left="451"/>
        <w:jc w:val="both"/>
        <w:rPr>
          <w:b/>
          <w:bCs/>
          <w:sz w:val="28"/>
          <w:szCs w:val="28"/>
        </w:rPr>
      </w:pPr>
      <w:r>
        <w:rPr>
          <w:b/>
          <w:bCs/>
          <w:sz w:val="28"/>
          <w:szCs w:val="28"/>
        </w:rPr>
        <w:t>5</w:t>
      </w:r>
      <w:r w:rsidR="00D90BD6">
        <w:rPr>
          <w:b/>
          <w:bCs/>
          <w:sz w:val="28"/>
          <w:szCs w:val="28"/>
        </w:rPr>
        <w:t>.</w:t>
      </w:r>
      <w:r>
        <w:rPr>
          <w:b/>
          <w:bCs/>
          <w:sz w:val="28"/>
          <w:szCs w:val="28"/>
        </w:rPr>
        <w:t xml:space="preserve">2 </w:t>
      </w:r>
      <w:r w:rsidR="00D90BD6">
        <w:rPr>
          <w:b/>
          <w:bCs/>
          <w:sz w:val="28"/>
          <w:szCs w:val="28"/>
        </w:rPr>
        <w:t>Учебно-тематический план</w:t>
      </w:r>
    </w:p>
    <w:p w:rsidR="00466901" w:rsidRDefault="00466901" w:rsidP="00D516A4">
      <w:pPr>
        <w:pStyle w:val="Default"/>
        <w:ind w:left="451"/>
        <w:jc w:val="both"/>
        <w:rPr>
          <w:b/>
          <w:bCs/>
          <w:sz w:val="28"/>
          <w:szCs w:val="28"/>
        </w:rPr>
      </w:pPr>
      <w:r>
        <w:rPr>
          <w:b/>
          <w:bCs/>
          <w:sz w:val="28"/>
          <w:szCs w:val="28"/>
        </w:rPr>
        <w:t>Очная форма обучения</w:t>
      </w:r>
    </w:p>
    <w:tbl>
      <w:tblPr>
        <w:tblpPr w:leftFromText="180" w:rightFromText="180" w:vertAnchor="text" w:tblpY="1"/>
        <w:tblOverlap w:val="never"/>
        <w:tblW w:w="9911" w:type="dxa"/>
        <w:tblLayout w:type="fixed"/>
        <w:tblCellMar>
          <w:left w:w="10" w:type="dxa"/>
          <w:right w:w="10" w:type="dxa"/>
        </w:tblCellMar>
        <w:tblLook w:val="0000"/>
      </w:tblPr>
      <w:tblGrid>
        <w:gridCol w:w="295"/>
        <w:gridCol w:w="2961"/>
        <w:gridCol w:w="992"/>
        <w:gridCol w:w="709"/>
        <w:gridCol w:w="850"/>
        <w:gridCol w:w="851"/>
        <w:gridCol w:w="850"/>
        <w:gridCol w:w="851"/>
        <w:gridCol w:w="1534"/>
        <w:gridCol w:w="18"/>
      </w:tblGrid>
      <w:tr w:rsidR="00466901" w:rsidRPr="00140535" w:rsidTr="00EF1C45">
        <w:trPr>
          <w:gridAfter w:val="1"/>
          <w:wAfter w:w="18" w:type="dxa"/>
          <w:trHeight w:hRule="exact" w:val="463"/>
        </w:trPr>
        <w:tc>
          <w:tcPr>
            <w:tcW w:w="295" w:type="dxa"/>
            <w:vMerge w:val="restart"/>
            <w:tcBorders>
              <w:top w:val="single" w:sz="4" w:space="0" w:color="auto"/>
              <w:left w:val="single" w:sz="4" w:space="0" w:color="auto"/>
            </w:tcBorders>
            <w:shd w:val="clear" w:color="auto" w:fill="FFFFFF"/>
            <w:tcMar>
              <w:left w:w="0" w:type="dxa"/>
              <w:right w:w="0" w:type="dxa"/>
            </w:tcMar>
            <w:vAlign w:val="center"/>
          </w:tcPr>
          <w:p w:rsidR="00466901" w:rsidRPr="00140535" w:rsidRDefault="00466901" w:rsidP="00EF1C45">
            <w:pPr>
              <w:autoSpaceDE/>
              <w:autoSpaceDN/>
              <w:adjustRightInd/>
              <w:rPr>
                <w:rFonts w:eastAsia="Calibri"/>
                <w:sz w:val="24"/>
                <w:szCs w:val="24"/>
                <w:lang w:eastAsia="en-US" w:bidi="ru-RU"/>
              </w:rPr>
            </w:pPr>
            <w:r w:rsidRPr="00140535">
              <w:rPr>
                <w:rFonts w:eastAsia="Calibri"/>
                <w:sz w:val="24"/>
                <w:szCs w:val="24"/>
                <w:lang w:eastAsia="en-US" w:bidi="ru-RU"/>
              </w:rPr>
              <w:t xml:space="preserve">№ </w:t>
            </w:r>
            <w:proofErr w:type="spellStart"/>
            <w:proofErr w:type="gramStart"/>
            <w:r w:rsidRPr="00140535">
              <w:rPr>
                <w:rFonts w:eastAsia="Calibri"/>
                <w:sz w:val="24"/>
                <w:szCs w:val="24"/>
                <w:lang w:eastAsia="en-US" w:bidi="ru-RU"/>
              </w:rPr>
              <w:t>п</w:t>
            </w:r>
            <w:proofErr w:type="spellEnd"/>
            <w:proofErr w:type="gramEnd"/>
            <w:r w:rsidRPr="00140535">
              <w:rPr>
                <w:rFonts w:eastAsia="Calibri"/>
                <w:sz w:val="24"/>
                <w:szCs w:val="24"/>
                <w:lang w:eastAsia="en-US" w:bidi="ru-RU"/>
              </w:rPr>
              <w:t>/</w:t>
            </w:r>
            <w:proofErr w:type="spellStart"/>
            <w:r w:rsidRPr="00140535">
              <w:rPr>
                <w:rFonts w:eastAsia="Calibri"/>
                <w:sz w:val="24"/>
                <w:szCs w:val="24"/>
                <w:lang w:eastAsia="en-US" w:bidi="ru-RU"/>
              </w:rPr>
              <w:t>п</w:t>
            </w:r>
            <w:proofErr w:type="spellEnd"/>
          </w:p>
        </w:tc>
        <w:tc>
          <w:tcPr>
            <w:tcW w:w="2961" w:type="dxa"/>
            <w:vMerge w:val="restart"/>
            <w:tcBorders>
              <w:top w:val="single" w:sz="4" w:space="0" w:color="auto"/>
              <w:left w:val="single" w:sz="4" w:space="0" w:color="auto"/>
            </w:tcBorders>
            <w:shd w:val="clear" w:color="auto" w:fill="FFFFFF"/>
            <w:tcMar>
              <w:left w:w="0" w:type="dxa"/>
              <w:right w:w="0" w:type="dxa"/>
            </w:tcMar>
            <w:vAlign w:val="center"/>
          </w:tcPr>
          <w:p w:rsidR="00466901" w:rsidRPr="00140535" w:rsidRDefault="00466901" w:rsidP="00EF1C45">
            <w:pPr>
              <w:autoSpaceDE/>
              <w:autoSpaceDN/>
              <w:adjustRightInd/>
              <w:jc w:val="center"/>
              <w:rPr>
                <w:rFonts w:eastAsia="Calibri"/>
                <w:sz w:val="24"/>
                <w:szCs w:val="24"/>
                <w:lang w:eastAsia="en-US" w:bidi="ru-RU"/>
              </w:rPr>
            </w:pPr>
            <w:r w:rsidRPr="00140535">
              <w:rPr>
                <w:rFonts w:eastAsia="Calibri"/>
                <w:sz w:val="24"/>
                <w:szCs w:val="24"/>
                <w:lang w:eastAsia="en-US" w:bidi="ru-RU"/>
              </w:rPr>
              <w:t>Наименование темы (раздела) дисциплины</w:t>
            </w:r>
          </w:p>
        </w:tc>
        <w:tc>
          <w:tcPr>
            <w:tcW w:w="5103" w:type="dxa"/>
            <w:gridSpan w:val="6"/>
            <w:tcBorders>
              <w:top w:val="single" w:sz="4" w:space="0" w:color="auto"/>
              <w:left w:val="single" w:sz="4" w:space="0" w:color="auto"/>
              <w:bottom w:val="single" w:sz="4" w:space="0" w:color="auto"/>
            </w:tcBorders>
            <w:shd w:val="clear" w:color="auto" w:fill="FFFFFF"/>
            <w:tcMar>
              <w:left w:w="0" w:type="dxa"/>
              <w:right w:w="0" w:type="dxa"/>
            </w:tcMar>
            <w:vAlign w:val="center"/>
          </w:tcPr>
          <w:p w:rsidR="00466901" w:rsidRPr="00140535" w:rsidRDefault="00466901" w:rsidP="00EF1C45">
            <w:pPr>
              <w:autoSpaceDE/>
              <w:autoSpaceDN/>
              <w:adjustRightInd/>
              <w:jc w:val="center"/>
              <w:rPr>
                <w:rFonts w:eastAsia="Calibri"/>
                <w:sz w:val="24"/>
                <w:szCs w:val="24"/>
                <w:lang w:eastAsia="en-US" w:bidi="ru-RU"/>
              </w:rPr>
            </w:pPr>
            <w:r w:rsidRPr="00140535">
              <w:rPr>
                <w:rFonts w:eastAsia="Calibri"/>
                <w:sz w:val="24"/>
                <w:szCs w:val="24"/>
                <w:lang w:eastAsia="en-US" w:bidi="ru-RU"/>
              </w:rPr>
              <w:t>Трудоемкость в часах</w:t>
            </w:r>
          </w:p>
        </w:tc>
        <w:tc>
          <w:tcPr>
            <w:tcW w:w="1534" w:type="dxa"/>
            <w:vMerge w:val="restart"/>
            <w:tcBorders>
              <w:top w:val="single" w:sz="4" w:space="0" w:color="auto"/>
              <w:left w:val="single" w:sz="4" w:space="0" w:color="auto"/>
              <w:right w:val="single" w:sz="4" w:space="0" w:color="auto"/>
            </w:tcBorders>
            <w:shd w:val="clear" w:color="auto" w:fill="FFFFFF"/>
            <w:tcMar>
              <w:left w:w="0" w:type="dxa"/>
              <w:right w:w="0" w:type="dxa"/>
            </w:tcMar>
            <w:vAlign w:val="center"/>
          </w:tcPr>
          <w:p w:rsidR="00466901" w:rsidRPr="00140535" w:rsidRDefault="00466901" w:rsidP="00EF1C45">
            <w:pPr>
              <w:autoSpaceDE/>
              <w:autoSpaceDN/>
              <w:adjustRightInd/>
              <w:jc w:val="center"/>
              <w:rPr>
                <w:rFonts w:eastAsia="Calibri"/>
                <w:sz w:val="24"/>
                <w:szCs w:val="24"/>
                <w:lang w:eastAsia="en-US" w:bidi="ru-RU"/>
              </w:rPr>
            </w:pPr>
            <w:r w:rsidRPr="00140535">
              <w:rPr>
                <w:rFonts w:eastAsia="Calibri"/>
                <w:sz w:val="24"/>
                <w:szCs w:val="24"/>
                <w:lang w:eastAsia="en-US" w:bidi="ru-RU"/>
              </w:rPr>
              <w:t>Формы текущего контроля успеваемости</w:t>
            </w:r>
          </w:p>
        </w:tc>
      </w:tr>
      <w:tr w:rsidR="00466901" w:rsidRPr="00140535" w:rsidTr="00EF1C45">
        <w:trPr>
          <w:gridAfter w:val="1"/>
          <w:wAfter w:w="18" w:type="dxa"/>
          <w:trHeight w:hRule="exact" w:val="426"/>
        </w:trPr>
        <w:tc>
          <w:tcPr>
            <w:tcW w:w="295" w:type="dxa"/>
            <w:vMerge/>
            <w:tcBorders>
              <w:top w:val="single" w:sz="4" w:space="0" w:color="auto"/>
              <w:left w:val="single" w:sz="4" w:space="0" w:color="auto"/>
            </w:tcBorders>
            <w:shd w:val="clear" w:color="auto" w:fill="FFFFFF"/>
            <w:tcMar>
              <w:left w:w="0" w:type="dxa"/>
              <w:right w:w="0" w:type="dxa"/>
            </w:tcMar>
            <w:vAlign w:val="center"/>
          </w:tcPr>
          <w:p w:rsidR="00466901" w:rsidRPr="00140535" w:rsidRDefault="00466901" w:rsidP="00EF1C45">
            <w:pPr>
              <w:autoSpaceDE/>
              <w:autoSpaceDN/>
              <w:adjustRightInd/>
              <w:rPr>
                <w:rFonts w:eastAsia="Calibri"/>
                <w:sz w:val="24"/>
                <w:szCs w:val="24"/>
                <w:lang w:eastAsia="en-US" w:bidi="ru-RU"/>
              </w:rPr>
            </w:pPr>
          </w:p>
        </w:tc>
        <w:tc>
          <w:tcPr>
            <w:tcW w:w="2961" w:type="dxa"/>
            <w:vMerge/>
            <w:tcBorders>
              <w:top w:val="single" w:sz="4" w:space="0" w:color="auto"/>
              <w:left w:val="single" w:sz="4" w:space="0" w:color="auto"/>
            </w:tcBorders>
            <w:shd w:val="clear" w:color="auto" w:fill="FFFFFF"/>
            <w:tcMar>
              <w:left w:w="0" w:type="dxa"/>
              <w:right w:w="0" w:type="dxa"/>
            </w:tcMar>
            <w:vAlign w:val="center"/>
          </w:tcPr>
          <w:p w:rsidR="00466901" w:rsidRPr="00140535" w:rsidRDefault="00466901" w:rsidP="00EF1C45">
            <w:pPr>
              <w:autoSpaceDE/>
              <w:autoSpaceDN/>
              <w:adjustRightInd/>
              <w:jc w:val="center"/>
              <w:rPr>
                <w:rFonts w:eastAsia="Calibri"/>
                <w:sz w:val="24"/>
                <w:szCs w:val="24"/>
                <w:lang w:eastAsia="en-US" w:bidi="ru-RU"/>
              </w:rPr>
            </w:pPr>
          </w:p>
        </w:tc>
        <w:tc>
          <w:tcPr>
            <w:tcW w:w="992" w:type="dxa"/>
            <w:vMerge w:val="restart"/>
            <w:tcBorders>
              <w:top w:val="single" w:sz="4" w:space="0" w:color="auto"/>
              <w:left w:val="single" w:sz="4" w:space="0" w:color="auto"/>
            </w:tcBorders>
            <w:shd w:val="clear" w:color="auto" w:fill="FFFFFF"/>
            <w:tcMar>
              <w:left w:w="0" w:type="dxa"/>
              <w:right w:w="0" w:type="dxa"/>
            </w:tcMar>
            <w:textDirection w:val="btLr"/>
            <w:vAlign w:val="center"/>
          </w:tcPr>
          <w:p w:rsidR="00466901" w:rsidRPr="00140535" w:rsidRDefault="00466901" w:rsidP="00EF1C45">
            <w:pPr>
              <w:autoSpaceDE/>
              <w:autoSpaceDN/>
              <w:adjustRightInd/>
              <w:jc w:val="center"/>
              <w:rPr>
                <w:rFonts w:eastAsia="Calibri"/>
                <w:sz w:val="24"/>
                <w:szCs w:val="24"/>
                <w:lang w:eastAsia="en-US" w:bidi="ru-RU"/>
              </w:rPr>
            </w:pPr>
            <w:r w:rsidRPr="00140535">
              <w:rPr>
                <w:rFonts w:eastAsia="Calibri"/>
                <w:sz w:val="24"/>
                <w:szCs w:val="24"/>
                <w:lang w:eastAsia="en-US" w:bidi="ru-RU"/>
              </w:rPr>
              <w:t>Всего</w:t>
            </w:r>
          </w:p>
        </w:tc>
        <w:tc>
          <w:tcPr>
            <w:tcW w:w="3260" w:type="dxa"/>
            <w:gridSpan w:val="4"/>
            <w:tcBorders>
              <w:top w:val="single" w:sz="4" w:space="0" w:color="auto"/>
              <w:left w:val="single" w:sz="4" w:space="0" w:color="auto"/>
              <w:bottom w:val="single" w:sz="4" w:space="0" w:color="auto"/>
            </w:tcBorders>
            <w:shd w:val="clear" w:color="auto" w:fill="FFFFFF"/>
            <w:tcMar>
              <w:left w:w="0" w:type="dxa"/>
              <w:right w:w="0" w:type="dxa"/>
            </w:tcMar>
            <w:vAlign w:val="center"/>
          </w:tcPr>
          <w:p w:rsidR="00466901" w:rsidRPr="00140535" w:rsidRDefault="00466901" w:rsidP="00EF1C45">
            <w:pPr>
              <w:autoSpaceDE/>
              <w:autoSpaceDN/>
              <w:adjustRightInd/>
              <w:jc w:val="center"/>
              <w:rPr>
                <w:rFonts w:eastAsia="Calibri"/>
                <w:sz w:val="24"/>
                <w:szCs w:val="24"/>
                <w:lang w:eastAsia="en-US" w:bidi="ru-RU"/>
              </w:rPr>
            </w:pPr>
            <w:r w:rsidRPr="00140535">
              <w:rPr>
                <w:rFonts w:eastAsia="Calibri"/>
                <w:sz w:val="24"/>
                <w:szCs w:val="24"/>
                <w:lang w:eastAsia="en-US" w:bidi="ru-RU"/>
              </w:rPr>
              <w:t>Аудиторная работа</w:t>
            </w:r>
          </w:p>
        </w:tc>
        <w:tc>
          <w:tcPr>
            <w:tcW w:w="851" w:type="dxa"/>
            <w:vMerge w:val="restart"/>
            <w:tcBorders>
              <w:top w:val="single" w:sz="4" w:space="0" w:color="auto"/>
              <w:left w:val="single" w:sz="4" w:space="0" w:color="auto"/>
            </w:tcBorders>
            <w:shd w:val="clear" w:color="auto" w:fill="FFFFFF"/>
            <w:textDirection w:val="btLr"/>
            <w:vAlign w:val="center"/>
          </w:tcPr>
          <w:p w:rsidR="00466901" w:rsidRPr="00140535" w:rsidRDefault="00466901" w:rsidP="00EF1C45">
            <w:pPr>
              <w:autoSpaceDE/>
              <w:autoSpaceDN/>
              <w:adjustRightInd/>
              <w:rPr>
                <w:rFonts w:eastAsia="Calibri"/>
                <w:sz w:val="24"/>
                <w:szCs w:val="24"/>
                <w:lang w:eastAsia="en-US" w:bidi="ru-RU"/>
              </w:rPr>
            </w:pPr>
            <w:r w:rsidRPr="00140535">
              <w:rPr>
                <w:rFonts w:eastAsia="Calibri"/>
                <w:sz w:val="24"/>
                <w:szCs w:val="24"/>
                <w:lang w:eastAsia="en-US" w:bidi="ru-RU"/>
              </w:rPr>
              <w:t>Самостоятельная работа</w:t>
            </w:r>
          </w:p>
        </w:tc>
        <w:tc>
          <w:tcPr>
            <w:tcW w:w="1534" w:type="dxa"/>
            <w:vMerge/>
            <w:tcBorders>
              <w:top w:val="single" w:sz="4" w:space="0" w:color="auto"/>
              <w:left w:val="single" w:sz="4" w:space="0" w:color="auto"/>
              <w:right w:val="single" w:sz="4" w:space="0" w:color="auto"/>
            </w:tcBorders>
            <w:shd w:val="clear" w:color="auto" w:fill="FFFFFF"/>
            <w:tcMar>
              <w:left w:w="0" w:type="dxa"/>
              <w:right w:w="0" w:type="dxa"/>
            </w:tcMar>
            <w:vAlign w:val="center"/>
          </w:tcPr>
          <w:p w:rsidR="00466901" w:rsidRPr="00140535" w:rsidRDefault="00466901" w:rsidP="00EF1C45">
            <w:pPr>
              <w:autoSpaceDE/>
              <w:autoSpaceDN/>
              <w:adjustRightInd/>
              <w:jc w:val="center"/>
              <w:rPr>
                <w:rFonts w:eastAsia="Calibri"/>
                <w:sz w:val="24"/>
                <w:szCs w:val="24"/>
                <w:lang w:eastAsia="en-US" w:bidi="ru-RU"/>
              </w:rPr>
            </w:pPr>
          </w:p>
        </w:tc>
      </w:tr>
      <w:tr w:rsidR="00466901" w:rsidRPr="00140535" w:rsidTr="00EF1C45">
        <w:trPr>
          <w:gridAfter w:val="1"/>
          <w:wAfter w:w="18" w:type="dxa"/>
          <w:cantSplit/>
          <w:trHeight w:hRule="exact" w:val="1255"/>
        </w:trPr>
        <w:tc>
          <w:tcPr>
            <w:tcW w:w="295" w:type="dxa"/>
            <w:vMerge/>
            <w:tcBorders>
              <w:left w:val="single" w:sz="4" w:space="0" w:color="auto"/>
            </w:tcBorders>
            <w:shd w:val="clear" w:color="auto" w:fill="FFFFFF"/>
            <w:tcMar>
              <w:left w:w="0" w:type="dxa"/>
              <w:right w:w="0" w:type="dxa"/>
            </w:tcMar>
            <w:vAlign w:val="center"/>
          </w:tcPr>
          <w:p w:rsidR="00466901" w:rsidRPr="00140535" w:rsidRDefault="00466901" w:rsidP="00EF1C45">
            <w:pPr>
              <w:autoSpaceDE/>
              <w:autoSpaceDN/>
              <w:adjustRightInd/>
              <w:rPr>
                <w:rFonts w:eastAsia="Calibri"/>
                <w:sz w:val="24"/>
                <w:szCs w:val="24"/>
                <w:lang w:eastAsia="en-US" w:bidi="ru-RU"/>
              </w:rPr>
            </w:pPr>
          </w:p>
        </w:tc>
        <w:tc>
          <w:tcPr>
            <w:tcW w:w="2961" w:type="dxa"/>
            <w:vMerge/>
            <w:tcBorders>
              <w:left w:val="single" w:sz="4" w:space="0" w:color="auto"/>
            </w:tcBorders>
            <w:shd w:val="clear" w:color="auto" w:fill="FFFFFF"/>
            <w:tcMar>
              <w:left w:w="0" w:type="dxa"/>
              <w:right w:w="0" w:type="dxa"/>
            </w:tcMar>
            <w:vAlign w:val="center"/>
          </w:tcPr>
          <w:p w:rsidR="00466901" w:rsidRPr="00140535" w:rsidRDefault="00466901" w:rsidP="00EF1C45">
            <w:pPr>
              <w:autoSpaceDE/>
              <w:autoSpaceDN/>
              <w:adjustRightInd/>
              <w:rPr>
                <w:rFonts w:eastAsia="Calibri"/>
                <w:sz w:val="24"/>
                <w:szCs w:val="24"/>
                <w:lang w:eastAsia="en-US" w:bidi="ru-RU"/>
              </w:rPr>
            </w:pPr>
          </w:p>
        </w:tc>
        <w:tc>
          <w:tcPr>
            <w:tcW w:w="992" w:type="dxa"/>
            <w:vMerge/>
            <w:tcBorders>
              <w:left w:val="single" w:sz="4" w:space="0" w:color="auto"/>
              <w:bottom w:val="single" w:sz="4" w:space="0" w:color="auto"/>
            </w:tcBorders>
            <w:shd w:val="clear" w:color="auto" w:fill="FFFFFF"/>
            <w:tcMar>
              <w:left w:w="0" w:type="dxa"/>
              <w:right w:w="0" w:type="dxa"/>
            </w:tcMar>
            <w:textDirection w:val="btLr"/>
            <w:vAlign w:val="center"/>
          </w:tcPr>
          <w:p w:rsidR="00466901" w:rsidRPr="00140535" w:rsidRDefault="00466901" w:rsidP="00EF1C45">
            <w:pPr>
              <w:autoSpaceDE/>
              <w:autoSpaceDN/>
              <w:adjustRightInd/>
              <w:rPr>
                <w:rFonts w:eastAsia="Calibri"/>
                <w:sz w:val="24"/>
                <w:szCs w:val="24"/>
                <w:lang w:eastAsia="en-US" w:bidi="ru-RU"/>
              </w:rPr>
            </w:pPr>
          </w:p>
        </w:tc>
        <w:tc>
          <w:tcPr>
            <w:tcW w:w="709" w:type="dxa"/>
            <w:tcBorders>
              <w:top w:val="single" w:sz="4" w:space="0" w:color="auto"/>
              <w:left w:val="single" w:sz="4" w:space="0" w:color="auto"/>
              <w:bottom w:val="single" w:sz="4" w:space="0" w:color="auto"/>
            </w:tcBorders>
            <w:shd w:val="clear" w:color="auto" w:fill="FFFFFF"/>
            <w:tcMar>
              <w:left w:w="0" w:type="dxa"/>
              <w:right w:w="0" w:type="dxa"/>
            </w:tcMar>
            <w:textDirection w:val="btLr"/>
            <w:vAlign w:val="center"/>
          </w:tcPr>
          <w:p w:rsidR="00466901" w:rsidRPr="00140535" w:rsidRDefault="00466901" w:rsidP="00EF1C45">
            <w:pPr>
              <w:autoSpaceDE/>
              <w:autoSpaceDN/>
              <w:adjustRightInd/>
              <w:rPr>
                <w:rFonts w:eastAsia="Calibri"/>
                <w:sz w:val="24"/>
                <w:szCs w:val="24"/>
                <w:lang w:eastAsia="en-US" w:bidi="ru-RU"/>
              </w:rPr>
            </w:pPr>
            <w:r w:rsidRPr="00140535">
              <w:rPr>
                <w:rFonts w:eastAsia="Calibri"/>
                <w:sz w:val="24"/>
                <w:szCs w:val="24"/>
                <w:lang w:eastAsia="en-US" w:bidi="ru-RU"/>
              </w:rPr>
              <w:t>Общая</w:t>
            </w:r>
          </w:p>
        </w:tc>
        <w:tc>
          <w:tcPr>
            <w:tcW w:w="850" w:type="dxa"/>
            <w:tcBorders>
              <w:top w:val="single" w:sz="4" w:space="0" w:color="auto"/>
              <w:left w:val="single" w:sz="4" w:space="0" w:color="auto"/>
              <w:bottom w:val="single" w:sz="4" w:space="0" w:color="auto"/>
            </w:tcBorders>
            <w:shd w:val="clear" w:color="auto" w:fill="FFFFFF"/>
            <w:tcMar>
              <w:left w:w="0" w:type="dxa"/>
              <w:right w:w="0" w:type="dxa"/>
            </w:tcMar>
            <w:textDirection w:val="btLr"/>
            <w:vAlign w:val="center"/>
          </w:tcPr>
          <w:p w:rsidR="00466901" w:rsidRPr="00140535" w:rsidRDefault="00466901" w:rsidP="00EF1C45">
            <w:pPr>
              <w:autoSpaceDE/>
              <w:autoSpaceDN/>
              <w:adjustRightInd/>
              <w:rPr>
                <w:rFonts w:eastAsia="Calibri"/>
                <w:sz w:val="24"/>
                <w:szCs w:val="24"/>
                <w:lang w:eastAsia="en-US" w:bidi="ru-RU"/>
              </w:rPr>
            </w:pPr>
            <w:r w:rsidRPr="00140535">
              <w:rPr>
                <w:rFonts w:eastAsia="Calibri"/>
                <w:sz w:val="24"/>
                <w:szCs w:val="24"/>
                <w:lang w:eastAsia="en-US" w:bidi="ru-RU"/>
              </w:rPr>
              <w:t>Лекции</w:t>
            </w:r>
          </w:p>
        </w:tc>
        <w:tc>
          <w:tcPr>
            <w:tcW w:w="851" w:type="dxa"/>
            <w:tcBorders>
              <w:top w:val="single" w:sz="4" w:space="0" w:color="auto"/>
              <w:left w:val="single" w:sz="4" w:space="0" w:color="auto"/>
              <w:bottom w:val="single" w:sz="4" w:space="0" w:color="auto"/>
            </w:tcBorders>
            <w:shd w:val="clear" w:color="auto" w:fill="FFFFFF"/>
            <w:tcMar>
              <w:left w:w="0" w:type="dxa"/>
              <w:right w:w="0" w:type="dxa"/>
            </w:tcMar>
            <w:textDirection w:val="btLr"/>
            <w:vAlign w:val="center"/>
          </w:tcPr>
          <w:p w:rsidR="00466901" w:rsidRPr="00140535" w:rsidRDefault="00466901" w:rsidP="00EF1C45">
            <w:pPr>
              <w:autoSpaceDE/>
              <w:autoSpaceDN/>
              <w:adjustRightInd/>
              <w:rPr>
                <w:rFonts w:eastAsia="Calibri"/>
                <w:sz w:val="24"/>
                <w:szCs w:val="24"/>
                <w:lang w:eastAsia="en-US" w:bidi="ru-RU"/>
              </w:rPr>
            </w:pPr>
            <w:proofErr w:type="spellStart"/>
            <w:r w:rsidRPr="00140535">
              <w:rPr>
                <w:rFonts w:eastAsia="Calibri"/>
                <w:sz w:val="24"/>
                <w:szCs w:val="24"/>
                <w:lang w:eastAsia="en-US" w:bidi="ru-RU"/>
              </w:rPr>
              <w:t>Практич</w:t>
            </w:r>
            <w:proofErr w:type="spellEnd"/>
            <w:r w:rsidRPr="00140535">
              <w:rPr>
                <w:rFonts w:eastAsia="Calibri"/>
                <w:sz w:val="24"/>
                <w:szCs w:val="24"/>
                <w:lang w:eastAsia="en-US" w:bidi="ru-RU"/>
              </w:rPr>
              <w:t xml:space="preserve">. и </w:t>
            </w:r>
            <w:proofErr w:type="spellStart"/>
            <w:r w:rsidRPr="00140535">
              <w:rPr>
                <w:rFonts w:eastAsia="Calibri"/>
                <w:sz w:val="24"/>
                <w:szCs w:val="24"/>
                <w:lang w:eastAsia="en-US" w:bidi="ru-RU"/>
              </w:rPr>
              <w:t>семин</w:t>
            </w:r>
            <w:proofErr w:type="spellEnd"/>
            <w:r w:rsidRPr="00140535">
              <w:rPr>
                <w:rFonts w:eastAsia="Calibri"/>
                <w:sz w:val="24"/>
                <w:szCs w:val="24"/>
                <w:lang w:eastAsia="en-US" w:bidi="ru-RU"/>
              </w:rPr>
              <w:t>. занятия</w:t>
            </w:r>
          </w:p>
        </w:tc>
        <w:tc>
          <w:tcPr>
            <w:tcW w:w="850" w:type="dxa"/>
            <w:tcBorders>
              <w:top w:val="single" w:sz="4" w:space="0" w:color="auto"/>
              <w:left w:val="single" w:sz="4" w:space="0" w:color="auto"/>
              <w:bottom w:val="single" w:sz="4" w:space="0" w:color="auto"/>
            </w:tcBorders>
            <w:shd w:val="clear" w:color="auto" w:fill="FFFFFF"/>
            <w:tcMar>
              <w:left w:w="0" w:type="dxa"/>
              <w:right w:w="0" w:type="dxa"/>
            </w:tcMar>
            <w:textDirection w:val="btLr"/>
            <w:vAlign w:val="center"/>
          </w:tcPr>
          <w:p w:rsidR="00466901" w:rsidRPr="00140535" w:rsidRDefault="00466901" w:rsidP="00EF1C45">
            <w:pPr>
              <w:autoSpaceDE/>
              <w:autoSpaceDN/>
              <w:adjustRightInd/>
              <w:rPr>
                <w:rFonts w:eastAsia="Calibri"/>
                <w:sz w:val="24"/>
                <w:szCs w:val="24"/>
                <w:lang w:eastAsia="en-US" w:bidi="ru-RU"/>
              </w:rPr>
            </w:pPr>
            <w:r w:rsidRPr="00140535">
              <w:rPr>
                <w:rFonts w:eastAsia="Calibri"/>
                <w:sz w:val="24"/>
                <w:szCs w:val="24"/>
                <w:lang w:eastAsia="en-US" w:bidi="ru-RU"/>
              </w:rPr>
              <w:t xml:space="preserve">Занятия в </w:t>
            </w:r>
            <w:proofErr w:type="spellStart"/>
            <w:r w:rsidRPr="00140535">
              <w:rPr>
                <w:rFonts w:eastAsia="Calibri"/>
                <w:sz w:val="24"/>
                <w:szCs w:val="24"/>
                <w:lang w:eastAsia="en-US" w:bidi="ru-RU"/>
              </w:rPr>
              <w:t>интеракт</w:t>
            </w:r>
            <w:proofErr w:type="spellEnd"/>
            <w:r w:rsidRPr="00140535">
              <w:rPr>
                <w:rFonts w:eastAsia="Calibri"/>
                <w:sz w:val="24"/>
                <w:szCs w:val="24"/>
                <w:lang w:eastAsia="en-US" w:bidi="ru-RU"/>
              </w:rPr>
              <w:t>. формах</w:t>
            </w:r>
          </w:p>
        </w:tc>
        <w:tc>
          <w:tcPr>
            <w:tcW w:w="851" w:type="dxa"/>
            <w:vMerge/>
            <w:tcBorders>
              <w:left w:val="single" w:sz="4" w:space="0" w:color="auto"/>
              <w:bottom w:val="single" w:sz="4" w:space="0" w:color="auto"/>
            </w:tcBorders>
            <w:shd w:val="clear" w:color="auto" w:fill="FFFFFF"/>
            <w:tcMar>
              <w:left w:w="0" w:type="dxa"/>
              <w:right w:w="0" w:type="dxa"/>
            </w:tcMar>
            <w:textDirection w:val="btLr"/>
            <w:vAlign w:val="center"/>
          </w:tcPr>
          <w:p w:rsidR="00466901" w:rsidRPr="00140535" w:rsidRDefault="00466901" w:rsidP="00EF1C45">
            <w:pPr>
              <w:autoSpaceDE/>
              <w:autoSpaceDN/>
              <w:adjustRightInd/>
              <w:rPr>
                <w:rFonts w:eastAsia="Calibri"/>
                <w:sz w:val="24"/>
                <w:szCs w:val="24"/>
                <w:lang w:eastAsia="en-US" w:bidi="ru-RU"/>
              </w:rPr>
            </w:pPr>
          </w:p>
        </w:tc>
        <w:tc>
          <w:tcPr>
            <w:tcW w:w="1534" w:type="dxa"/>
            <w:vMerge/>
            <w:tcBorders>
              <w:left w:val="single" w:sz="4" w:space="0" w:color="auto"/>
              <w:right w:val="single" w:sz="4" w:space="0" w:color="auto"/>
            </w:tcBorders>
            <w:shd w:val="clear" w:color="auto" w:fill="FFFFFF"/>
            <w:tcMar>
              <w:left w:w="0" w:type="dxa"/>
              <w:right w:w="0" w:type="dxa"/>
            </w:tcMar>
            <w:vAlign w:val="center"/>
          </w:tcPr>
          <w:p w:rsidR="00466901" w:rsidRPr="00140535" w:rsidRDefault="00466901" w:rsidP="00EF1C45">
            <w:pPr>
              <w:autoSpaceDE/>
              <w:autoSpaceDN/>
              <w:adjustRightInd/>
              <w:rPr>
                <w:rFonts w:eastAsia="Calibri"/>
                <w:sz w:val="24"/>
                <w:szCs w:val="24"/>
                <w:lang w:eastAsia="en-US" w:bidi="ru-RU"/>
              </w:rPr>
            </w:pPr>
          </w:p>
        </w:tc>
      </w:tr>
      <w:tr w:rsidR="00DE3A2A" w:rsidRPr="00140535" w:rsidTr="00EF1C45">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DE3A2A" w:rsidRPr="00140535" w:rsidRDefault="00DE3A2A" w:rsidP="00DE3A2A">
            <w:pPr>
              <w:autoSpaceDE/>
              <w:autoSpaceDN/>
              <w:adjustRightInd/>
              <w:jc w:val="center"/>
              <w:rPr>
                <w:rFonts w:eastAsia="Calibri"/>
                <w:sz w:val="24"/>
                <w:szCs w:val="24"/>
                <w:lang w:eastAsia="en-US" w:bidi="ru-RU"/>
              </w:rPr>
            </w:pPr>
            <w:r w:rsidRPr="00140535">
              <w:rPr>
                <w:rFonts w:eastAsia="Calibri"/>
                <w:sz w:val="24"/>
                <w:szCs w:val="24"/>
                <w:lang w:eastAsia="en-US" w:bidi="ru-RU"/>
              </w:rPr>
              <w:t>1</w:t>
            </w:r>
          </w:p>
        </w:tc>
        <w:tc>
          <w:tcPr>
            <w:tcW w:w="2961"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DE3A2A" w:rsidRPr="00140535" w:rsidRDefault="00DE3A2A" w:rsidP="00DE3A2A">
            <w:pPr>
              <w:autoSpaceDE/>
              <w:autoSpaceDN/>
              <w:adjustRightInd/>
              <w:jc w:val="both"/>
              <w:rPr>
                <w:rFonts w:eastAsia="Calibri"/>
                <w:bCs/>
                <w:sz w:val="24"/>
                <w:szCs w:val="24"/>
                <w:lang w:eastAsia="en-US"/>
              </w:rPr>
            </w:pPr>
            <w:r w:rsidRPr="00140535">
              <w:rPr>
                <w:rFonts w:eastAsia="Calibri"/>
                <w:bCs/>
                <w:sz w:val="24"/>
                <w:szCs w:val="24"/>
              </w:rPr>
              <w:t xml:space="preserve">Сущность и организация финансового менеджмента в организации </w:t>
            </w:r>
          </w:p>
        </w:tc>
        <w:tc>
          <w:tcPr>
            <w:tcW w:w="992" w:type="dxa"/>
            <w:tcBorders>
              <w:top w:val="single" w:sz="8" w:space="0" w:color="auto"/>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14</w:t>
            </w:r>
          </w:p>
        </w:tc>
        <w:tc>
          <w:tcPr>
            <w:tcW w:w="709" w:type="dxa"/>
            <w:tcBorders>
              <w:top w:val="single" w:sz="8" w:space="0" w:color="auto"/>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4</w:t>
            </w:r>
          </w:p>
        </w:tc>
        <w:tc>
          <w:tcPr>
            <w:tcW w:w="850" w:type="dxa"/>
            <w:tcBorders>
              <w:top w:val="single" w:sz="8" w:space="0" w:color="auto"/>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2</w:t>
            </w:r>
          </w:p>
        </w:tc>
        <w:tc>
          <w:tcPr>
            <w:tcW w:w="851" w:type="dxa"/>
            <w:tcBorders>
              <w:top w:val="single" w:sz="8" w:space="0" w:color="auto"/>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2</w:t>
            </w:r>
          </w:p>
        </w:tc>
        <w:tc>
          <w:tcPr>
            <w:tcW w:w="850" w:type="dxa"/>
            <w:tcBorders>
              <w:top w:val="single" w:sz="8" w:space="0" w:color="auto"/>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2</w:t>
            </w:r>
          </w:p>
        </w:tc>
        <w:tc>
          <w:tcPr>
            <w:tcW w:w="851" w:type="dxa"/>
            <w:tcBorders>
              <w:top w:val="single" w:sz="8" w:space="0" w:color="auto"/>
              <w:left w:val="nil"/>
              <w:bottom w:val="single" w:sz="8" w:space="0" w:color="auto"/>
              <w:right w:val="nil"/>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10</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DE3A2A" w:rsidRPr="00140535" w:rsidRDefault="00DE3A2A" w:rsidP="00DE3A2A">
            <w:pPr>
              <w:autoSpaceDE/>
              <w:autoSpaceDN/>
              <w:adjustRightInd/>
              <w:jc w:val="center"/>
              <w:rPr>
                <w:rFonts w:eastAsia="Calibri"/>
                <w:sz w:val="24"/>
                <w:szCs w:val="24"/>
                <w:lang w:eastAsia="en-US" w:bidi="ru-RU"/>
              </w:rPr>
            </w:pPr>
            <w:r w:rsidRPr="00140535">
              <w:rPr>
                <w:rFonts w:eastAsia="Calibri"/>
                <w:sz w:val="24"/>
                <w:szCs w:val="24"/>
                <w:lang w:eastAsia="en-US" w:bidi="ru-RU"/>
              </w:rPr>
              <w:t>Опрос, дискуссия</w:t>
            </w:r>
          </w:p>
        </w:tc>
      </w:tr>
      <w:tr w:rsidR="00DE3A2A" w:rsidRPr="00140535" w:rsidTr="00EF1C45">
        <w:trPr>
          <w:trHeight w:val="20"/>
        </w:trPr>
        <w:tc>
          <w:tcPr>
            <w:tcW w:w="295" w:type="dxa"/>
            <w:tcBorders>
              <w:top w:val="single" w:sz="4" w:space="0" w:color="auto"/>
              <w:left w:val="single" w:sz="4" w:space="0" w:color="auto"/>
            </w:tcBorders>
            <w:shd w:val="clear" w:color="auto" w:fill="FFFFFF"/>
            <w:tcMar>
              <w:left w:w="0" w:type="dxa"/>
              <w:right w:w="0" w:type="dxa"/>
            </w:tcMar>
          </w:tcPr>
          <w:p w:rsidR="00DE3A2A" w:rsidRPr="00140535" w:rsidRDefault="00DE3A2A" w:rsidP="00DE3A2A">
            <w:pPr>
              <w:autoSpaceDE/>
              <w:autoSpaceDN/>
              <w:adjustRightInd/>
              <w:jc w:val="center"/>
              <w:rPr>
                <w:rFonts w:eastAsia="Calibri"/>
                <w:sz w:val="24"/>
                <w:szCs w:val="24"/>
                <w:lang w:eastAsia="en-US" w:bidi="ru-RU"/>
              </w:rPr>
            </w:pPr>
            <w:r w:rsidRPr="00140535">
              <w:rPr>
                <w:rFonts w:eastAsia="Calibri"/>
                <w:sz w:val="24"/>
                <w:szCs w:val="24"/>
                <w:lang w:eastAsia="en-US" w:bidi="ru-RU"/>
              </w:rPr>
              <w:t>2</w:t>
            </w:r>
          </w:p>
        </w:tc>
        <w:tc>
          <w:tcPr>
            <w:tcW w:w="2961" w:type="dxa"/>
            <w:tcBorders>
              <w:top w:val="single" w:sz="4" w:space="0" w:color="auto"/>
              <w:left w:val="single" w:sz="4" w:space="0" w:color="auto"/>
              <w:right w:val="single" w:sz="4" w:space="0" w:color="auto"/>
            </w:tcBorders>
            <w:shd w:val="clear" w:color="auto" w:fill="FFFFFF"/>
            <w:tcMar>
              <w:left w:w="0" w:type="dxa"/>
              <w:right w:w="0" w:type="dxa"/>
            </w:tcMar>
          </w:tcPr>
          <w:p w:rsidR="00DE3A2A" w:rsidRPr="00140535" w:rsidRDefault="00DE3A2A" w:rsidP="00DE3A2A">
            <w:pPr>
              <w:autoSpaceDE/>
              <w:autoSpaceDN/>
              <w:adjustRightInd/>
              <w:jc w:val="both"/>
              <w:rPr>
                <w:rFonts w:eastAsia="Calibri"/>
                <w:bCs/>
                <w:sz w:val="24"/>
                <w:szCs w:val="24"/>
                <w:lang w:eastAsia="en-US"/>
              </w:rPr>
            </w:pPr>
            <w:r w:rsidRPr="00140535">
              <w:rPr>
                <w:rFonts w:eastAsia="Calibri"/>
                <w:bCs/>
                <w:sz w:val="24"/>
                <w:szCs w:val="24"/>
              </w:rPr>
              <w:t xml:space="preserve">Финансовое планирование и прогнозирование </w:t>
            </w:r>
          </w:p>
        </w:tc>
        <w:tc>
          <w:tcPr>
            <w:tcW w:w="992"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14</w:t>
            </w:r>
          </w:p>
        </w:tc>
        <w:tc>
          <w:tcPr>
            <w:tcW w:w="709"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4</w:t>
            </w:r>
          </w:p>
        </w:tc>
        <w:tc>
          <w:tcPr>
            <w:tcW w:w="850"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2</w:t>
            </w:r>
          </w:p>
        </w:tc>
        <w:tc>
          <w:tcPr>
            <w:tcW w:w="851"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2</w:t>
            </w:r>
          </w:p>
        </w:tc>
        <w:tc>
          <w:tcPr>
            <w:tcW w:w="850"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2</w:t>
            </w:r>
          </w:p>
        </w:tc>
        <w:tc>
          <w:tcPr>
            <w:tcW w:w="851" w:type="dxa"/>
            <w:tcBorders>
              <w:top w:val="nil"/>
              <w:left w:val="nil"/>
              <w:bottom w:val="single" w:sz="8" w:space="0" w:color="auto"/>
              <w:right w:val="nil"/>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10</w:t>
            </w:r>
          </w:p>
        </w:tc>
        <w:tc>
          <w:tcPr>
            <w:tcW w:w="1552" w:type="dxa"/>
            <w:gridSpan w:val="2"/>
            <w:tcBorders>
              <w:top w:val="single" w:sz="4" w:space="0" w:color="auto"/>
              <w:left w:val="single" w:sz="4" w:space="0" w:color="auto"/>
              <w:right w:val="single" w:sz="4" w:space="0" w:color="auto"/>
            </w:tcBorders>
            <w:shd w:val="clear" w:color="auto" w:fill="FFFFFF"/>
            <w:tcMar>
              <w:left w:w="0" w:type="dxa"/>
              <w:right w:w="0" w:type="dxa"/>
            </w:tcMar>
          </w:tcPr>
          <w:p w:rsidR="00DE3A2A" w:rsidRPr="00140535" w:rsidRDefault="00DE3A2A" w:rsidP="00DE3A2A">
            <w:pPr>
              <w:autoSpaceDE/>
              <w:autoSpaceDN/>
              <w:adjustRightInd/>
              <w:jc w:val="center"/>
              <w:rPr>
                <w:rFonts w:eastAsia="Calibri"/>
                <w:sz w:val="24"/>
                <w:szCs w:val="24"/>
                <w:lang w:eastAsia="en-US" w:bidi="ru-RU"/>
              </w:rPr>
            </w:pPr>
            <w:r w:rsidRPr="00140535">
              <w:rPr>
                <w:rFonts w:eastAsia="Calibri"/>
                <w:sz w:val="24"/>
                <w:szCs w:val="24"/>
                <w:lang w:eastAsia="en-US" w:bidi="ru-RU"/>
              </w:rPr>
              <w:t>Решение ситуационных задач</w:t>
            </w:r>
          </w:p>
        </w:tc>
      </w:tr>
      <w:tr w:rsidR="00DE3A2A" w:rsidRPr="00140535" w:rsidTr="00EF1C45">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DE3A2A" w:rsidRPr="00140535" w:rsidRDefault="00DE3A2A" w:rsidP="00DE3A2A">
            <w:pPr>
              <w:autoSpaceDE/>
              <w:autoSpaceDN/>
              <w:adjustRightInd/>
              <w:jc w:val="center"/>
              <w:rPr>
                <w:rFonts w:eastAsia="Calibri"/>
                <w:sz w:val="24"/>
                <w:szCs w:val="24"/>
                <w:lang w:eastAsia="en-US" w:bidi="ru-RU"/>
              </w:rPr>
            </w:pPr>
            <w:r w:rsidRPr="00140535">
              <w:rPr>
                <w:rFonts w:eastAsia="Calibri"/>
                <w:sz w:val="24"/>
                <w:szCs w:val="24"/>
                <w:lang w:eastAsia="en-US" w:bidi="ru-RU"/>
              </w:rPr>
              <w:t>3</w:t>
            </w:r>
          </w:p>
        </w:tc>
        <w:tc>
          <w:tcPr>
            <w:tcW w:w="2961"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DE3A2A" w:rsidRPr="00140535" w:rsidRDefault="00DE3A2A" w:rsidP="00DE3A2A">
            <w:pPr>
              <w:autoSpaceDE/>
              <w:autoSpaceDN/>
              <w:adjustRightInd/>
              <w:jc w:val="both"/>
              <w:rPr>
                <w:rFonts w:eastAsia="Calibri"/>
                <w:bCs/>
                <w:sz w:val="24"/>
                <w:szCs w:val="24"/>
                <w:lang w:eastAsia="en-US"/>
              </w:rPr>
            </w:pPr>
            <w:r w:rsidRPr="00140535">
              <w:rPr>
                <w:rFonts w:eastAsia="Calibri"/>
                <w:bCs/>
                <w:sz w:val="24"/>
                <w:szCs w:val="24"/>
              </w:rPr>
              <w:t xml:space="preserve">Фактор времени и </w:t>
            </w:r>
            <w:proofErr w:type="gramStart"/>
            <w:r w:rsidRPr="00140535">
              <w:rPr>
                <w:rFonts w:eastAsia="Calibri"/>
                <w:bCs/>
                <w:sz w:val="24"/>
                <w:szCs w:val="24"/>
              </w:rPr>
              <w:t>управление</w:t>
            </w:r>
            <w:proofErr w:type="gramEnd"/>
            <w:r w:rsidRPr="00140535">
              <w:rPr>
                <w:rFonts w:eastAsia="Calibri"/>
                <w:bCs/>
                <w:sz w:val="24"/>
                <w:szCs w:val="24"/>
              </w:rPr>
              <w:t xml:space="preserve"> денежные потоками</w:t>
            </w:r>
          </w:p>
        </w:tc>
        <w:tc>
          <w:tcPr>
            <w:tcW w:w="992"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20</w:t>
            </w:r>
          </w:p>
        </w:tc>
        <w:tc>
          <w:tcPr>
            <w:tcW w:w="709"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8</w:t>
            </w:r>
          </w:p>
        </w:tc>
        <w:tc>
          <w:tcPr>
            <w:tcW w:w="850"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4</w:t>
            </w:r>
          </w:p>
        </w:tc>
        <w:tc>
          <w:tcPr>
            <w:tcW w:w="851"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4</w:t>
            </w:r>
          </w:p>
        </w:tc>
        <w:tc>
          <w:tcPr>
            <w:tcW w:w="850"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4</w:t>
            </w:r>
          </w:p>
        </w:tc>
        <w:tc>
          <w:tcPr>
            <w:tcW w:w="851" w:type="dxa"/>
            <w:tcBorders>
              <w:top w:val="nil"/>
              <w:left w:val="nil"/>
              <w:bottom w:val="single" w:sz="8" w:space="0" w:color="auto"/>
              <w:right w:val="nil"/>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12</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DE3A2A" w:rsidRPr="00140535" w:rsidRDefault="00DE3A2A" w:rsidP="00DE3A2A">
            <w:pPr>
              <w:autoSpaceDE/>
              <w:autoSpaceDN/>
              <w:adjustRightInd/>
              <w:jc w:val="center"/>
              <w:rPr>
                <w:rFonts w:eastAsia="Calibri"/>
                <w:sz w:val="24"/>
                <w:szCs w:val="24"/>
                <w:lang w:eastAsia="en-US" w:bidi="ru-RU"/>
              </w:rPr>
            </w:pPr>
            <w:r w:rsidRPr="00140535">
              <w:rPr>
                <w:rFonts w:eastAsia="Calibri"/>
                <w:sz w:val="24"/>
                <w:szCs w:val="24"/>
                <w:lang w:eastAsia="en-US" w:bidi="ru-RU"/>
              </w:rPr>
              <w:t>Решение ситуационных задач</w:t>
            </w:r>
          </w:p>
        </w:tc>
      </w:tr>
      <w:tr w:rsidR="00DE3A2A" w:rsidRPr="00140535" w:rsidTr="00EF1C45">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DE3A2A" w:rsidRPr="00140535" w:rsidRDefault="00DE3A2A" w:rsidP="00DE3A2A">
            <w:pPr>
              <w:autoSpaceDE/>
              <w:autoSpaceDN/>
              <w:adjustRightInd/>
              <w:jc w:val="center"/>
              <w:rPr>
                <w:rFonts w:eastAsia="Calibri"/>
                <w:sz w:val="24"/>
                <w:szCs w:val="24"/>
                <w:lang w:eastAsia="en-US" w:bidi="ru-RU"/>
              </w:rPr>
            </w:pPr>
            <w:r w:rsidRPr="00140535">
              <w:rPr>
                <w:rFonts w:eastAsia="Calibri"/>
                <w:sz w:val="24"/>
                <w:szCs w:val="24"/>
                <w:lang w:eastAsia="en-US" w:bidi="ru-RU"/>
              </w:rPr>
              <w:t>4</w:t>
            </w:r>
          </w:p>
        </w:tc>
        <w:tc>
          <w:tcPr>
            <w:tcW w:w="2961"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DE3A2A" w:rsidRPr="00140535" w:rsidRDefault="00DE3A2A" w:rsidP="00DE3A2A">
            <w:pPr>
              <w:autoSpaceDE/>
              <w:autoSpaceDN/>
              <w:adjustRightInd/>
              <w:jc w:val="both"/>
              <w:rPr>
                <w:rFonts w:eastAsia="Calibri"/>
                <w:bCs/>
                <w:sz w:val="24"/>
                <w:szCs w:val="24"/>
                <w:lang w:eastAsia="en-US"/>
              </w:rPr>
            </w:pPr>
            <w:r w:rsidRPr="00140535">
              <w:rPr>
                <w:rFonts w:eastAsia="Calibri"/>
                <w:bCs/>
                <w:sz w:val="24"/>
                <w:szCs w:val="24"/>
              </w:rPr>
              <w:t xml:space="preserve">Финансирование деятельности организации </w:t>
            </w:r>
          </w:p>
        </w:tc>
        <w:tc>
          <w:tcPr>
            <w:tcW w:w="992"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20</w:t>
            </w:r>
          </w:p>
        </w:tc>
        <w:tc>
          <w:tcPr>
            <w:tcW w:w="709"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8</w:t>
            </w:r>
          </w:p>
        </w:tc>
        <w:tc>
          <w:tcPr>
            <w:tcW w:w="850"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4</w:t>
            </w:r>
          </w:p>
        </w:tc>
        <w:tc>
          <w:tcPr>
            <w:tcW w:w="851"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4</w:t>
            </w:r>
          </w:p>
        </w:tc>
        <w:tc>
          <w:tcPr>
            <w:tcW w:w="850"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4</w:t>
            </w:r>
          </w:p>
        </w:tc>
        <w:tc>
          <w:tcPr>
            <w:tcW w:w="851" w:type="dxa"/>
            <w:tcBorders>
              <w:top w:val="nil"/>
              <w:left w:val="nil"/>
              <w:bottom w:val="single" w:sz="8" w:space="0" w:color="auto"/>
              <w:right w:val="nil"/>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12</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DE3A2A" w:rsidRPr="00140535" w:rsidRDefault="00DE3A2A" w:rsidP="00DE3A2A">
            <w:pPr>
              <w:autoSpaceDE/>
              <w:autoSpaceDN/>
              <w:adjustRightInd/>
              <w:jc w:val="center"/>
              <w:rPr>
                <w:rFonts w:eastAsia="Calibri"/>
                <w:sz w:val="24"/>
                <w:szCs w:val="24"/>
                <w:lang w:eastAsia="en-US"/>
              </w:rPr>
            </w:pPr>
            <w:r w:rsidRPr="00140535">
              <w:rPr>
                <w:rFonts w:eastAsia="Calibri"/>
                <w:sz w:val="24"/>
                <w:szCs w:val="24"/>
                <w:lang w:eastAsia="en-US" w:bidi="ru-RU"/>
              </w:rPr>
              <w:t>Опрос, решение ситуационных задач</w:t>
            </w:r>
          </w:p>
        </w:tc>
      </w:tr>
      <w:tr w:rsidR="00DE3A2A" w:rsidRPr="00140535" w:rsidTr="00EF1C45">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DE3A2A" w:rsidRPr="00140535" w:rsidRDefault="00DE3A2A" w:rsidP="00DE3A2A">
            <w:pPr>
              <w:autoSpaceDE/>
              <w:autoSpaceDN/>
              <w:adjustRightInd/>
              <w:jc w:val="center"/>
              <w:rPr>
                <w:rFonts w:eastAsia="Calibri"/>
                <w:sz w:val="24"/>
                <w:szCs w:val="24"/>
                <w:lang w:eastAsia="en-US" w:bidi="ru-RU"/>
              </w:rPr>
            </w:pPr>
            <w:r w:rsidRPr="00140535">
              <w:rPr>
                <w:rFonts w:eastAsia="Calibri"/>
                <w:sz w:val="24"/>
                <w:szCs w:val="24"/>
                <w:lang w:eastAsia="en-US" w:bidi="ru-RU"/>
              </w:rPr>
              <w:t>5</w:t>
            </w:r>
          </w:p>
        </w:tc>
        <w:tc>
          <w:tcPr>
            <w:tcW w:w="2961"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DE3A2A" w:rsidRPr="00140535" w:rsidRDefault="00DE3A2A" w:rsidP="00DE3A2A">
            <w:pPr>
              <w:autoSpaceDE/>
              <w:autoSpaceDN/>
              <w:adjustRightInd/>
              <w:jc w:val="both"/>
              <w:rPr>
                <w:rFonts w:eastAsia="Calibri"/>
                <w:bCs/>
                <w:sz w:val="24"/>
                <w:szCs w:val="24"/>
                <w:lang w:eastAsia="en-US"/>
              </w:rPr>
            </w:pPr>
            <w:r w:rsidRPr="00140535">
              <w:rPr>
                <w:rFonts w:eastAsia="Calibri"/>
                <w:bCs/>
                <w:sz w:val="24"/>
                <w:szCs w:val="24"/>
              </w:rPr>
              <w:t>Управление оборотным капиталом организации</w:t>
            </w:r>
          </w:p>
        </w:tc>
        <w:tc>
          <w:tcPr>
            <w:tcW w:w="992"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20</w:t>
            </w:r>
          </w:p>
        </w:tc>
        <w:tc>
          <w:tcPr>
            <w:tcW w:w="709"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8</w:t>
            </w:r>
          </w:p>
        </w:tc>
        <w:tc>
          <w:tcPr>
            <w:tcW w:w="850"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4</w:t>
            </w:r>
          </w:p>
        </w:tc>
        <w:tc>
          <w:tcPr>
            <w:tcW w:w="851"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4</w:t>
            </w:r>
          </w:p>
        </w:tc>
        <w:tc>
          <w:tcPr>
            <w:tcW w:w="850"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4</w:t>
            </w:r>
          </w:p>
        </w:tc>
        <w:tc>
          <w:tcPr>
            <w:tcW w:w="851" w:type="dxa"/>
            <w:tcBorders>
              <w:top w:val="nil"/>
              <w:left w:val="nil"/>
              <w:bottom w:val="single" w:sz="8" w:space="0" w:color="auto"/>
              <w:right w:val="nil"/>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12</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DE3A2A" w:rsidRPr="00140535" w:rsidRDefault="00DE3A2A" w:rsidP="00DE3A2A">
            <w:pPr>
              <w:autoSpaceDE/>
              <w:autoSpaceDN/>
              <w:adjustRightInd/>
              <w:jc w:val="center"/>
              <w:rPr>
                <w:rFonts w:eastAsia="Calibri"/>
                <w:sz w:val="24"/>
                <w:szCs w:val="24"/>
                <w:lang w:eastAsia="en-US"/>
              </w:rPr>
            </w:pPr>
            <w:r w:rsidRPr="00140535">
              <w:rPr>
                <w:rFonts w:eastAsia="Calibri"/>
                <w:sz w:val="24"/>
                <w:szCs w:val="24"/>
                <w:lang w:eastAsia="en-US" w:bidi="ru-RU"/>
              </w:rPr>
              <w:t>Опрос, дискуссия,  решение ситуационных задач</w:t>
            </w:r>
          </w:p>
        </w:tc>
      </w:tr>
      <w:tr w:rsidR="00DE3A2A" w:rsidRPr="00140535" w:rsidTr="00EF1C45">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DE3A2A" w:rsidRPr="00140535" w:rsidRDefault="00DE3A2A" w:rsidP="00DE3A2A">
            <w:pPr>
              <w:autoSpaceDE/>
              <w:autoSpaceDN/>
              <w:adjustRightInd/>
              <w:jc w:val="center"/>
              <w:rPr>
                <w:rFonts w:eastAsia="Calibri"/>
                <w:sz w:val="24"/>
                <w:szCs w:val="24"/>
                <w:lang w:eastAsia="en-US" w:bidi="ru-RU"/>
              </w:rPr>
            </w:pPr>
            <w:r w:rsidRPr="00140535">
              <w:rPr>
                <w:rFonts w:eastAsia="Calibri"/>
                <w:sz w:val="24"/>
                <w:szCs w:val="24"/>
                <w:lang w:eastAsia="en-US" w:bidi="ru-RU"/>
              </w:rPr>
              <w:t>6</w:t>
            </w:r>
          </w:p>
        </w:tc>
        <w:tc>
          <w:tcPr>
            <w:tcW w:w="2961"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DE3A2A" w:rsidRPr="00140535" w:rsidRDefault="00DE3A2A" w:rsidP="00DE3A2A">
            <w:pPr>
              <w:autoSpaceDE/>
              <w:autoSpaceDN/>
              <w:adjustRightInd/>
              <w:jc w:val="both"/>
              <w:rPr>
                <w:rFonts w:eastAsia="Calibri"/>
                <w:bCs/>
                <w:sz w:val="24"/>
                <w:szCs w:val="24"/>
                <w:lang w:eastAsia="en-US"/>
              </w:rPr>
            </w:pPr>
            <w:r w:rsidRPr="00140535">
              <w:rPr>
                <w:rFonts w:eastAsia="Calibri"/>
                <w:bCs/>
                <w:sz w:val="24"/>
                <w:szCs w:val="24"/>
              </w:rPr>
              <w:t xml:space="preserve">Управление структурой капитала </w:t>
            </w:r>
          </w:p>
        </w:tc>
        <w:tc>
          <w:tcPr>
            <w:tcW w:w="992"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20</w:t>
            </w:r>
          </w:p>
        </w:tc>
        <w:tc>
          <w:tcPr>
            <w:tcW w:w="709"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8</w:t>
            </w:r>
          </w:p>
        </w:tc>
        <w:tc>
          <w:tcPr>
            <w:tcW w:w="850"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4</w:t>
            </w:r>
          </w:p>
        </w:tc>
        <w:tc>
          <w:tcPr>
            <w:tcW w:w="851"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4</w:t>
            </w:r>
          </w:p>
        </w:tc>
        <w:tc>
          <w:tcPr>
            <w:tcW w:w="850"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4</w:t>
            </w:r>
          </w:p>
        </w:tc>
        <w:tc>
          <w:tcPr>
            <w:tcW w:w="851" w:type="dxa"/>
            <w:tcBorders>
              <w:top w:val="nil"/>
              <w:left w:val="nil"/>
              <w:bottom w:val="single" w:sz="8" w:space="0" w:color="auto"/>
              <w:right w:val="nil"/>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12</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DE3A2A" w:rsidRPr="00140535" w:rsidRDefault="00DE3A2A" w:rsidP="00DE3A2A">
            <w:pPr>
              <w:autoSpaceDE/>
              <w:autoSpaceDN/>
              <w:adjustRightInd/>
              <w:jc w:val="center"/>
              <w:rPr>
                <w:rFonts w:eastAsia="Calibri"/>
                <w:sz w:val="24"/>
                <w:szCs w:val="24"/>
                <w:lang w:eastAsia="en-US"/>
              </w:rPr>
            </w:pPr>
            <w:r w:rsidRPr="00140535">
              <w:rPr>
                <w:rFonts w:eastAsia="Calibri"/>
                <w:sz w:val="24"/>
                <w:szCs w:val="24"/>
                <w:lang w:eastAsia="en-US" w:bidi="ru-RU"/>
              </w:rPr>
              <w:t>Опрос, решение ситуационных задач</w:t>
            </w:r>
          </w:p>
        </w:tc>
      </w:tr>
      <w:tr w:rsidR="00DE3A2A" w:rsidRPr="00140535" w:rsidTr="00EF1C45">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DE3A2A" w:rsidRPr="00140535" w:rsidRDefault="00DE3A2A" w:rsidP="00DE3A2A">
            <w:pPr>
              <w:autoSpaceDE/>
              <w:autoSpaceDN/>
              <w:adjustRightInd/>
              <w:jc w:val="center"/>
              <w:rPr>
                <w:rFonts w:eastAsia="Calibri"/>
                <w:sz w:val="24"/>
                <w:szCs w:val="24"/>
                <w:lang w:eastAsia="en-US" w:bidi="ru-RU"/>
              </w:rPr>
            </w:pPr>
            <w:r w:rsidRPr="00140535">
              <w:rPr>
                <w:rFonts w:eastAsia="Calibri"/>
                <w:sz w:val="24"/>
                <w:szCs w:val="24"/>
                <w:lang w:eastAsia="en-US" w:bidi="ru-RU"/>
              </w:rPr>
              <w:t>7</w:t>
            </w:r>
          </w:p>
        </w:tc>
        <w:tc>
          <w:tcPr>
            <w:tcW w:w="2961"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DE3A2A" w:rsidRPr="00140535" w:rsidRDefault="00DE3A2A" w:rsidP="00DE3A2A">
            <w:pPr>
              <w:autoSpaceDE/>
              <w:autoSpaceDN/>
              <w:adjustRightInd/>
              <w:jc w:val="both"/>
              <w:rPr>
                <w:rFonts w:eastAsia="Calibri"/>
                <w:bCs/>
                <w:sz w:val="24"/>
                <w:szCs w:val="24"/>
                <w:lang w:eastAsia="en-US"/>
              </w:rPr>
            </w:pPr>
            <w:r w:rsidRPr="00140535">
              <w:rPr>
                <w:rFonts w:eastAsia="Calibri"/>
                <w:bCs/>
                <w:sz w:val="24"/>
                <w:szCs w:val="24"/>
              </w:rPr>
              <w:t xml:space="preserve">Дивидендная политика </w:t>
            </w:r>
          </w:p>
        </w:tc>
        <w:tc>
          <w:tcPr>
            <w:tcW w:w="992"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20</w:t>
            </w:r>
          </w:p>
        </w:tc>
        <w:tc>
          <w:tcPr>
            <w:tcW w:w="709"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8</w:t>
            </w:r>
          </w:p>
        </w:tc>
        <w:tc>
          <w:tcPr>
            <w:tcW w:w="850"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4</w:t>
            </w:r>
          </w:p>
        </w:tc>
        <w:tc>
          <w:tcPr>
            <w:tcW w:w="851"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4</w:t>
            </w:r>
          </w:p>
        </w:tc>
        <w:tc>
          <w:tcPr>
            <w:tcW w:w="850"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4</w:t>
            </w:r>
          </w:p>
        </w:tc>
        <w:tc>
          <w:tcPr>
            <w:tcW w:w="851" w:type="dxa"/>
            <w:tcBorders>
              <w:top w:val="nil"/>
              <w:left w:val="nil"/>
              <w:bottom w:val="single" w:sz="8" w:space="0" w:color="auto"/>
              <w:right w:val="nil"/>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12</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DE3A2A" w:rsidRPr="00140535" w:rsidRDefault="00DE3A2A" w:rsidP="00DE3A2A">
            <w:pPr>
              <w:autoSpaceDE/>
              <w:autoSpaceDN/>
              <w:adjustRightInd/>
              <w:jc w:val="center"/>
              <w:rPr>
                <w:rFonts w:eastAsia="Calibri"/>
                <w:sz w:val="24"/>
                <w:szCs w:val="24"/>
                <w:lang w:eastAsia="en-US" w:bidi="ru-RU"/>
              </w:rPr>
            </w:pPr>
            <w:r w:rsidRPr="00140535">
              <w:rPr>
                <w:rFonts w:eastAsia="Calibri"/>
                <w:sz w:val="24"/>
                <w:szCs w:val="24"/>
                <w:lang w:eastAsia="en-US" w:bidi="ru-RU"/>
              </w:rPr>
              <w:t>Опрос, решение ситуационных задач</w:t>
            </w:r>
          </w:p>
        </w:tc>
      </w:tr>
      <w:tr w:rsidR="00DE3A2A" w:rsidRPr="00140535" w:rsidTr="00EF1C45">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DE3A2A" w:rsidRPr="00140535" w:rsidRDefault="00DE3A2A" w:rsidP="00DE3A2A">
            <w:pPr>
              <w:autoSpaceDE/>
              <w:autoSpaceDN/>
              <w:adjustRightInd/>
              <w:jc w:val="center"/>
              <w:rPr>
                <w:rFonts w:eastAsia="Calibri"/>
                <w:sz w:val="24"/>
                <w:szCs w:val="24"/>
                <w:lang w:eastAsia="en-US" w:bidi="ru-RU"/>
              </w:rPr>
            </w:pPr>
            <w:r w:rsidRPr="00140535">
              <w:rPr>
                <w:rFonts w:eastAsia="Calibri"/>
                <w:sz w:val="24"/>
                <w:szCs w:val="24"/>
                <w:lang w:eastAsia="en-US" w:bidi="ru-RU"/>
              </w:rPr>
              <w:t>8</w:t>
            </w:r>
          </w:p>
        </w:tc>
        <w:tc>
          <w:tcPr>
            <w:tcW w:w="2961"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DE3A2A" w:rsidRPr="00140535" w:rsidRDefault="00DE3A2A" w:rsidP="00DE3A2A">
            <w:pPr>
              <w:autoSpaceDE/>
              <w:autoSpaceDN/>
              <w:adjustRightInd/>
              <w:jc w:val="both"/>
              <w:rPr>
                <w:rFonts w:eastAsia="Calibri"/>
                <w:bCs/>
                <w:sz w:val="24"/>
                <w:szCs w:val="24"/>
                <w:lang w:eastAsia="en-US"/>
              </w:rPr>
            </w:pPr>
            <w:r w:rsidRPr="00140535">
              <w:rPr>
                <w:rFonts w:eastAsia="Calibri"/>
                <w:bCs/>
                <w:sz w:val="24"/>
                <w:szCs w:val="24"/>
              </w:rPr>
              <w:t>Управление финансовыми рисками</w:t>
            </w:r>
          </w:p>
        </w:tc>
        <w:tc>
          <w:tcPr>
            <w:tcW w:w="992"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20</w:t>
            </w:r>
          </w:p>
        </w:tc>
        <w:tc>
          <w:tcPr>
            <w:tcW w:w="709"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8</w:t>
            </w:r>
          </w:p>
        </w:tc>
        <w:tc>
          <w:tcPr>
            <w:tcW w:w="850"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4</w:t>
            </w:r>
          </w:p>
        </w:tc>
        <w:tc>
          <w:tcPr>
            <w:tcW w:w="851"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4</w:t>
            </w:r>
          </w:p>
        </w:tc>
        <w:tc>
          <w:tcPr>
            <w:tcW w:w="850"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4</w:t>
            </w:r>
          </w:p>
        </w:tc>
        <w:tc>
          <w:tcPr>
            <w:tcW w:w="851" w:type="dxa"/>
            <w:tcBorders>
              <w:top w:val="nil"/>
              <w:left w:val="nil"/>
              <w:bottom w:val="single" w:sz="8" w:space="0" w:color="auto"/>
              <w:right w:val="nil"/>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12</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DE3A2A" w:rsidRPr="00140535" w:rsidRDefault="00DE3A2A" w:rsidP="00DE3A2A">
            <w:pPr>
              <w:autoSpaceDE/>
              <w:autoSpaceDN/>
              <w:adjustRightInd/>
              <w:jc w:val="center"/>
              <w:rPr>
                <w:rFonts w:eastAsia="Calibri"/>
                <w:sz w:val="24"/>
                <w:szCs w:val="24"/>
                <w:lang w:eastAsia="en-US"/>
              </w:rPr>
            </w:pPr>
            <w:r w:rsidRPr="00140535">
              <w:rPr>
                <w:rFonts w:eastAsia="Calibri"/>
                <w:sz w:val="24"/>
                <w:szCs w:val="24"/>
                <w:lang w:eastAsia="en-US" w:bidi="ru-RU"/>
              </w:rPr>
              <w:t>Опрос, решение ситуационных задач</w:t>
            </w:r>
          </w:p>
        </w:tc>
      </w:tr>
      <w:tr w:rsidR="00DE3A2A" w:rsidRPr="00140535" w:rsidTr="00EF1C45">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DE3A2A" w:rsidRPr="00140535" w:rsidRDefault="00DE3A2A" w:rsidP="00DE3A2A">
            <w:pPr>
              <w:autoSpaceDE/>
              <w:autoSpaceDN/>
              <w:adjustRightInd/>
              <w:jc w:val="center"/>
              <w:rPr>
                <w:rFonts w:eastAsia="Calibri"/>
                <w:sz w:val="24"/>
                <w:szCs w:val="24"/>
                <w:lang w:eastAsia="en-US" w:bidi="ru-RU"/>
              </w:rPr>
            </w:pPr>
            <w:r w:rsidRPr="00140535">
              <w:rPr>
                <w:rFonts w:eastAsia="Calibri"/>
                <w:sz w:val="24"/>
                <w:szCs w:val="24"/>
                <w:lang w:eastAsia="en-US" w:bidi="ru-RU"/>
              </w:rPr>
              <w:t>9</w:t>
            </w:r>
          </w:p>
        </w:tc>
        <w:tc>
          <w:tcPr>
            <w:tcW w:w="2961"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DE3A2A" w:rsidRPr="00140535" w:rsidRDefault="00DE3A2A" w:rsidP="00DE3A2A">
            <w:pPr>
              <w:autoSpaceDE/>
              <w:autoSpaceDN/>
              <w:adjustRightInd/>
              <w:jc w:val="both"/>
              <w:rPr>
                <w:rFonts w:eastAsia="Calibri"/>
                <w:bCs/>
                <w:sz w:val="24"/>
                <w:szCs w:val="24"/>
                <w:lang w:eastAsia="en-US"/>
              </w:rPr>
            </w:pPr>
            <w:r w:rsidRPr="00140535">
              <w:rPr>
                <w:rFonts w:eastAsia="Calibri"/>
                <w:bCs/>
                <w:sz w:val="24"/>
                <w:szCs w:val="24"/>
                <w:lang w:eastAsia="en-US"/>
              </w:rPr>
              <w:t>Теория портфеля и модели ценообразования активов</w:t>
            </w:r>
          </w:p>
        </w:tc>
        <w:tc>
          <w:tcPr>
            <w:tcW w:w="992"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18</w:t>
            </w:r>
          </w:p>
        </w:tc>
        <w:tc>
          <w:tcPr>
            <w:tcW w:w="709"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8</w:t>
            </w:r>
          </w:p>
        </w:tc>
        <w:tc>
          <w:tcPr>
            <w:tcW w:w="850"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4</w:t>
            </w:r>
          </w:p>
        </w:tc>
        <w:tc>
          <w:tcPr>
            <w:tcW w:w="851"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4</w:t>
            </w:r>
          </w:p>
        </w:tc>
        <w:tc>
          <w:tcPr>
            <w:tcW w:w="850"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4</w:t>
            </w:r>
          </w:p>
        </w:tc>
        <w:tc>
          <w:tcPr>
            <w:tcW w:w="851" w:type="dxa"/>
            <w:tcBorders>
              <w:top w:val="nil"/>
              <w:left w:val="nil"/>
              <w:bottom w:val="single" w:sz="8" w:space="0" w:color="auto"/>
              <w:right w:val="nil"/>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10</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DE3A2A" w:rsidRPr="00140535" w:rsidRDefault="00DE3A2A" w:rsidP="00DE3A2A">
            <w:pPr>
              <w:autoSpaceDE/>
              <w:autoSpaceDN/>
              <w:adjustRightInd/>
              <w:jc w:val="center"/>
              <w:rPr>
                <w:rFonts w:eastAsia="Calibri"/>
                <w:sz w:val="24"/>
                <w:szCs w:val="24"/>
                <w:lang w:eastAsia="en-US"/>
              </w:rPr>
            </w:pPr>
            <w:r w:rsidRPr="00140535">
              <w:rPr>
                <w:rFonts w:eastAsia="Calibri"/>
                <w:sz w:val="24"/>
                <w:szCs w:val="24"/>
                <w:lang w:eastAsia="en-US" w:bidi="ru-RU"/>
              </w:rPr>
              <w:t>Опрос, решение ситуационных задач</w:t>
            </w:r>
          </w:p>
        </w:tc>
      </w:tr>
      <w:tr w:rsidR="00DE3A2A" w:rsidRPr="00140535" w:rsidTr="00EF1C45">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rsidR="00DE3A2A" w:rsidRPr="00140535" w:rsidRDefault="00DE3A2A" w:rsidP="00DE3A2A">
            <w:pPr>
              <w:autoSpaceDE/>
              <w:autoSpaceDN/>
              <w:adjustRightInd/>
              <w:jc w:val="center"/>
              <w:rPr>
                <w:rFonts w:eastAsia="Calibri"/>
                <w:sz w:val="24"/>
                <w:szCs w:val="24"/>
                <w:lang w:eastAsia="en-US" w:bidi="ru-RU"/>
              </w:rPr>
            </w:pPr>
            <w:r w:rsidRPr="00140535">
              <w:rPr>
                <w:rFonts w:eastAsia="Calibri"/>
                <w:sz w:val="24"/>
                <w:szCs w:val="24"/>
                <w:lang w:eastAsia="en-US" w:bidi="ru-RU"/>
              </w:rPr>
              <w:t>10</w:t>
            </w:r>
          </w:p>
        </w:tc>
        <w:tc>
          <w:tcPr>
            <w:tcW w:w="2961"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DE3A2A" w:rsidRPr="00140535" w:rsidRDefault="00DE3A2A" w:rsidP="00DE3A2A">
            <w:pPr>
              <w:autoSpaceDE/>
              <w:autoSpaceDN/>
              <w:adjustRightInd/>
              <w:jc w:val="both"/>
              <w:rPr>
                <w:rFonts w:eastAsia="Calibri"/>
                <w:bCs/>
                <w:sz w:val="24"/>
                <w:szCs w:val="24"/>
                <w:lang w:eastAsia="en-US"/>
              </w:rPr>
            </w:pPr>
            <w:r w:rsidRPr="00140535">
              <w:rPr>
                <w:rFonts w:eastAsia="Calibri"/>
                <w:bCs/>
                <w:sz w:val="24"/>
                <w:szCs w:val="24"/>
              </w:rPr>
              <w:t>Методы оценки инвестиционных решений</w:t>
            </w:r>
          </w:p>
        </w:tc>
        <w:tc>
          <w:tcPr>
            <w:tcW w:w="992"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14</w:t>
            </w:r>
          </w:p>
        </w:tc>
        <w:tc>
          <w:tcPr>
            <w:tcW w:w="709"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4</w:t>
            </w:r>
          </w:p>
        </w:tc>
        <w:tc>
          <w:tcPr>
            <w:tcW w:w="850"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2</w:t>
            </w:r>
          </w:p>
        </w:tc>
        <w:tc>
          <w:tcPr>
            <w:tcW w:w="851"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2</w:t>
            </w:r>
          </w:p>
        </w:tc>
        <w:tc>
          <w:tcPr>
            <w:tcW w:w="850" w:type="dxa"/>
            <w:tcBorders>
              <w:top w:val="nil"/>
              <w:left w:val="nil"/>
              <w:bottom w:val="single" w:sz="8" w:space="0" w:color="auto"/>
              <w:right w:val="single" w:sz="8" w:space="0" w:color="auto"/>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2</w:t>
            </w:r>
          </w:p>
        </w:tc>
        <w:tc>
          <w:tcPr>
            <w:tcW w:w="851" w:type="dxa"/>
            <w:tcBorders>
              <w:top w:val="nil"/>
              <w:left w:val="nil"/>
              <w:bottom w:val="single" w:sz="8" w:space="0" w:color="auto"/>
              <w:right w:val="nil"/>
            </w:tcBorders>
            <w:shd w:val="clear" w:color="auto" w:fill="auto"/>
            <w:tcMar>
              <w:left w:w="0" w:type="dxa"/>
              <w:right w:w="0" w:type="dxa"/>
            </w:tcMar>
            <w:vAlign w:val="center"/>
          </w:tcPr>
          <w:p w:rsidR="00DE3A2A" w:rsidRPr="00DE3A2A" w:rsidRDefault="00DE3A2A" w:rsidP="00DE3A2A">
            <w:pPr>
              <w:widowControl/>
              <w:autoSpaceDE/>
              <w:autoSpaceDN/>
              <w:adjustRightInd/>
              <w:spacing w:after="160" w:line="259" w:lineRule="auto"/>
              <w:jc w:val="center"/>
              <w:rPr>
                <w:rFonts w:eastAsia="Calibri"/>
                <w:color w:val="000000"/>
                <w:sz w:val="24"/>
                <w:szCs w:val="24"/>
                <w:lang w:eastAsia="en-US"/>
              </w:rPr>
            </w:pPr>
            <w:r w:rsidRPr="00DE3A2A">
              <w:rPr>
                <w:color w:val="000000"/>
                <w:sz w:val="24"/>
                <w:szCs w:val="24"/>
              </w:rPr>
              <w:t>10</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DE3A2A" w:rsidRPr="00140535" w:rsidRDefault="00DE3A2A" w:rsidP="00DE3A2A">
            <w:pPr>
              <w:autoSpaceDE/>
              <w:autoSpaceDN/>
              <w:adjustRightInd/>
              <w:jc w:val="center"/>
              <w:rPr>
                <w:rFonts w:eastAsia="Calibri"/>
                <w:sz w:val="24"/>
                <w:szCs w:val="24"/>
                <w:lang w:eastAsia="en-US"/>
              </w:rPr>
            </w:pPr>
            <w:r w:rsidRPr="00140535">
              <w:rPr>
                <w:rFonts w:eastAsia="Calibri"/>
                <w:sz w:val="24"/>
                <w:szCs w:val="24"/>
                <w:lang w:eastAsia="en-US" w:bidi="ru-RU"/>
              </w:rPr>
              <w:t xml:space="preserve">Опрос, решение ситуационных </w:t>
            </w:r>
            <w:r w:rsidRPr="00140535">
              <w:rPr>
                <w:rFonts w:eastAsia="Calibri"/>
                <w:sz w:val="24"/>
                <w:szCs w:val="24"/>
                <w:lang w:eastAsia="en-US" w:bidi="ru-RU"/>
              </w:rPr>
              <w:lastRenderedPageBreak/>
              <w:t>задач</w:t>
            </w:r>
          </w:p>
        </w:tc>
      </w:tr>
      <w:tr w:rsidR="00DE3A2A" w:rsidRPr="00140535" w:rsidTr="00CF6D13">
        <w:trPr>
          <w:trHeight w:val="20"/>
        </w:trPr>
        <w:tc>
          <w:tcPr>
            <w:tcW w:w="295"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DE3A2A" w:rsidRPr="00140535" w:rsidRDefault="00DE3A2A" w:rsidP="00DE3A2A">
            <w:pPr>
              <w:autoSpaceDE/>
              <w:autoSpaceDN/>
              <w:adjustRightInd/>
              <w:rPr>
                <w:rFonts w:eastAsia="Calibri"/>
                <w:b/>
                <w:sz w:val="24"/>
                <w:szCs w:val="24"/>
                <w:lang w:eastAsia="en-US" w:bidi="ru-RU"/>
              </w:rPr>
            </w:pPr>
          </w:p>
        </w:tc>
        <w:tc>
          <w:tcPr>
            <w:tcW w:w="296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DE3A2A" w:rsidRPr="00140535" w:rsidRDefault="00DE3A2A" w:rsidP="00DE3A2A">
            <w:pPr>
              <w:tabs>
                <w:tab w:val="right" w:pos="851"/>
              </w:tabs>
              <w:autoSpaceDE/>
              <w:autoSpaceDN/>
              <w:adjustRightInd/>
              <w:ind w:left="126" w:right="141"/>
              <w:rPr>
                <w:rFonts w:eastAsia="Calibri"/>
                <w:sz w:val="24"/>
                <w:szCs w:val="24"/>
                <w:lang w:eastAsia="en-US"/>
              </w:rPr>
            </w:pPr>
            <w:r w:rsidRPr="00140535">
              <w:rPr>
                <w:rFonts w:eastAsia="Calibri"/>
                <w:sz w:val="24"/>
                <w:szCs w:val="24"/>
                <w:lang w:eastAsia="en-US"/>
              </w:rPr>
              <w:t xml:space="preserve">В целом по дисциплине </w:t>
            </w:r>
          </w:p>
        </w:tc>
        <w:tc>
          <w:tcPr>
            <w:tcW w:w="992" w:type="dxa"/>
            <w:tcBorders>
              <w:top w:val="nil"/>
              <w:left w:val="single" w:sz="8" w:space="0" w:color="auto"/>
              <w:bottom w:val="single" w:sz="8" w:space="0" w:color="auto"/>
              <w:right w:val="single" w:sz="8" w:space="0" w:color="auto"/>
            </w:tcBorders>
            <w:shd w:val="clear" w:color="000000" w:fill="FFFFFF"/>
            <w:tcMar>
              <w:left w:w="0" w:type="dxa"/>
              <w:right w:w="0" w:type="dxa"/>
            </w:tcMar>
            <w:vAlign w:val="center"/>
          </w:tcPr>
          <w:p w:rsidR="00DE3A2A" w:rsidRPr="00DE3A2A" w:rsidRDefault="00DE3A2A" w:rsidP="00DE3A2A">
            <w:pPr>
              <w:autoSpaceDE/>
              <w:autoSpaceDN/>
              <w:adjustRightInd/>
              <w:jc w:val="center"/>
              <w:rPr>
                <w:b/>
                <w:bCs/>
                <w:sz w:val="24"/>
                <w:szCs w:val="24"/>
                <w:lang w:eastAsia="en-US"/>
              </w:rPr>
            </w:pPr>
            <w:r w:rsidRPr="00DE3A2A">
              <w:rPr>
                <w:b/>
                <w:bCs/>
                <w:sz w:val="24"/>
                <w:szCs w:val="24"/>
                <w:lang w:eastAsia="en-US"/>
              </w:rPr>
              <w:t>180</w:t>
            </w:r>
          </w:p>
        </w:tc>
        <w:tc>
          <w:tcPr>
            <w:tcW w:w="709" w:type="dxa"/>
            <w:tcBorders>
              <w:top w:val="nil"/>
              <w:left w:val="nil"/>
              <w:bottom w:val="single" w:sz="8" w:space="0" w:color="auto"/>
              <w:right w:val="single" w:sz="8" w:space="0" w:color="auto"/>
            </w:tcBorders>
            <w:shd w:val="clear" w:color="000000" w:fill="FFFFFF"/>
            <w:tcMar>
              <w:left w:w="0" w:type="dxa"/>
              <w:right w:w="0" w:type="dxa"/>
            </w:tcMar>
            <w:vAlign w:val="center"/>
          </w:tcPr>
          <w:p w:rsidR="00DE3A2A" w:rsidRPr="00DE3A2A" w:rsidRDefault="00DE3A2A" w:rsidP="00DE3A2A">
            <w:pPr>
              <w:autoSpaceDE/>
              <w:autoSpaceDN/>
              <w:adjustRightInd/>
              <w:jc w:val="center"/>
              <w:rPr>
                <w:b/>
                <w:bCs/>
                <w:sz w:val="24"/>
                <w:szCs w:val="24"/>
                <w:lang w:eastAsia="en-US"/>
              </w:rPr>
            </w:pPr>
            <w:r w:rsidRPr="00DE3A2A">
              <w:rPr>
                <w:b/>
                <w:bCs/>
                <w:sz w:val="24"/>
                <w:szCs w:val="24"/>
                <w:lang w:eastAsia="en-US"/>
              </w:rPr>
              <w:t>68</w:t>
            </w:r>
          </w:p>
        </w:tc>
        <w:tc>
          <w:tcPr>
            <w:tcW w:w="850" w:type="dxa"/>
            <w:tcBorders>
              <w:top w:val="nil"/>
              <w:left w:val="nil"/>
              <w:bottom w:val="single" w:sz="8" w:space="0" w:color="auto"/>
              <w:right w:val="single" w:sz="8" w:space="0" w:color="auto"/>
            </w:tcBorders>
            <w:shd w:val="clear" w:color="000000" w:fill="FFFFFF"/>
            <w:tcMar>
              <w:left w:w="0" w:type="dxa"/>
              <w:right w:w="0" w:type="dxa"/>
            </w:tcMar>
            <w:vAlign w:val="center"/>
          </w:tcPr>
          <w:p w:rsidR="00DE3A2A" w:rsidRPr="00DE3A2A" w:rsidRDefault="00DE3A2A" w:rsidP="00DE3A2A">
            <w:pPr>
              <w:autoSpaceDE/>
              <w:autoSpaceDN/>
              <w:adjustRightInd/>
              <w:jc w:val="center"/>
              <w:rPr>
                <w:b/>
                <w:bCs/>
                <w:sz w:val="24"/>
                <w:szCs w:val="24"/>
                <w:lang w:eastAsia="en-US"/>
              </w:rPr>
            </w:pPr>
            <w:r w:rsidRPr="00DE3A2A">
              <w:rPr>
                <w:b/>
                <w:bCs/>
                <w:sz w:val="24"/>
                <w:szCs w:val="24"/>
                <w:lang w:eastAsia="en-US"/>
              </w:rPr>
              <w:t>34</w:t>
            </w:r>
          </w:p>
        </w:tc>
        <w:tc>
          <w:tcPr>
            <w:tcW w:w="851" w:type="dxa"/>
            <w:tcBorders>
              <w:top w:val="nil"/>
              <w:left w:val="nil"/>
              <w:bottom w:val="single" w:sz="8" w:space="0" w:color="auto"/>
              <w:right w:val="single" w:sz="8" w:space="0" w:color="auto"/>
            </w:tcBorders>
            <w:shd w:val="clear" w:color="000000" w:fill="FFFFFF"/>
            <w:tcMar>
              <w:left w:w="0" w:type="dxa"/>
              <w:right w:w="0" w:type="dxa"/>
            </w:tcMar>
            <w:vAlign w:val="center"/>
          </w:tcPr>
          <w:p w:rsidR="00DE3A2A" w:rsidRPr="00DE3A2A" w:rsidRDefault="00DE3A2A" w:rsidP="00DE3A2A">
            <w:pPr>
              <w:autoSpaceDE/>
              <w:autoSpaceDN/>
              <w:adjustRightInd/>
              <w:jc w:val="center"/>
              <w:rPr>
                <w:b/>
                <w:bCs/>
                <w:sz w:val="24"/>
                <w:szCs w:val="24"/>
                <w:lang w:eastAsia="en-US"/>
              </w:rPr>
            </w:pPr>
            <w:r w:rsidRPr="00DE3A2A">
              <w:rPr>
                <w:b/>
                <w:bCs/>
                <w:sz w:val="24"/>
                <w:szCs w:val="24"/>
                <w:lang w:eastAsia="en-US"/>
              </w:rPr>
              <w:t>34</w:t>
            </w:r>
          </w:p>
        </w:tc>
        <w:tc>
          <w:tcPr>
            <w:tcW w:w="850" w:type="dxa"/>
            <w:tcBorders>
              <w:top w:val="nil"/>
              <w:left w:val="nil"/>
              <w:bottom w:val="single" w:sz="8" w:space="0" w:color="auto"/>
              <w:right w:val="single" w:sz="8" w:space="0" w:color="auto"/>
            </w:tcBorders>
            <w:shd w:val="clear" w:color="000000" w:fill="FFFFFF"/>
            <w:tcMar>
              <w:left w:w="0" w:type="dxa"/>
              <w:right w:w="0" w:type="dxa"/>
            </w:tcMar>
            <w:vAlign w:val="center"/>
          </w:tcPr>
          <w:p w:rsidR="00DE3A2A" w:rsidRPr="00DE3A2A" w:rsidRDefault="00DE3A2A" w:rsidP="00DE3A2A">
            <w:pPr>
              <w:autoSpaceDE/>
              <w:autoSpaceDN/>
              <w:adjustRightInd/>
              <w:jc w:val="center"/>
              <w:rPr>
                <w:b/>
                <w:bCs/>
                <w:sz w:val="24"/>
                <w:szCs w:val="24"/>
                <w:lang w:eastAsia="en-US"/>
              </w:rPr>
            </w:pPr>
            <w:r w:rsidRPr="00DE3A2A">
              <w:rPr>
                <w:b/>
                <w:bCs/>
                <w:sz w:val="24"/>
                <w:szCs w:val="24"/>
                <w:lang w:eastAsia="en-US"/>
              </w:rPr>
              <w:t>34</w:t>
            </w:r>
          </w:p>
        </w:tc>
        <w:tc>
          <w:tcPr>
            <w:tcW w:w="851" w:type="dxa"/>
            <w:tcBorders>
              <w:top w:val="nil"/>
              <w:left w:val="nil"/>
              <w:bottom w:val="single" w:sz="8" w:space="0" w:color="auto"/>
              <w:right w:val="single" w:sz="8" w:space="0" w:color="auto"/>
            </w:tcBorders>
            <w:shd w:val="clear" w:color="000000" w:fill="FFFFFF"/>
            <w:tcMar>
              <w:left w:w="0" w:type="dxa"/>
              <w:right w:w="0" w:type="dxa"/>
            </w:tcMar>
            <w:vAlign w:val="center"/>
          </w:tcPr>
          <w:p w:rsidR="00DE3A2A" w:rsidRPr="00DE3A2A" w:rsidRDefault="00DE3A2A" w:rsidP="00DE3A2A">
            <w:pPr>
              <w:autoSpaceDE/>
              <w:autoSpaceDN/>
              <w:adjustRightInd/>
              <w:jc w:val="center"/>
              <w:rPr>
                <w:b/>
                <w:bCs/>
                <w:sz w:val="24"/>
                <w:szCs w:val="24"/>
                <w:lang w:eastAsia="en-US"/>
              </w:rPr>
            </w:pPr>
            <w:r w:rsidRPr="00DE3A2A">
              <w:rPr>
                <w:b/>
                <w:bCs/>
                <w:sz w:val="24"/>
                <w:szCs w:val="24"/>
                <w:lang w:eastAsia="en-US"/>
              </w:rPr>
              <w:t>112</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DE3A2A" w:rsidRPr="00140535" w:rsidRDefault="00DE3A2A" w:rsidP="00DE3A2A">
            <w:pPr>
              <w:autoSpaceDE/>
              <w:autoSpaceDN/>
              <w:adjustRightInd/>
              <w:jc w:val="center"/>
              <w:rPr>
                <w:rFonts w:eastAsia="Calibri"/>
                <w:sz w:val="24"/>
                <w:szCs w:val="24"/>
                <w:lang w:eastAsia="en-US"/>
              </w:rPr>
            </w:pPr>
            <w:r w:rsidRPr="00140535">
              <w:rPr>
                <w:rFonts w:eastAsia="Calibri"/>
                <w:sz w:val="24"/>
                <w:szCs w:val="24"/>
                <w:lang w:eastAsia="en-US"/>
              </w:rPr>
              <w:t>РАР</w:t>
            </w:r>
          </w:p>
        </w:tc>
      </w:tr>
      <w:tr w:rsidR="00466901" w:rsidRPr="00140535" w:rsidTr="00EF1C45">
        <w:trPr>
          <w:gridAfter w:val="1"/>
          <w:wAfter w:w="18" w:type="dxa"/>
          <w:trHeight w:val="20"/>
        </w:trPr>
        <w:tc>
          <w:tcPr>
            <w:tcW w:w="295"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466901" w:rsidRPr="00140535" w:rsidRDefault="00466901" w:rsidP="00EF1C45">
            <w:pPr>
              <w:autoSpaceDE/>
              <w:autoSpaceDN/>
              <w:adjustRightInd/>
              <w:rPr>
                <w:rFonts w:eastAsia="Calibri"/>
                <w:b/>
                <w:sz w:val="24"/>
                <w:szCs w:val="24"/>
                <w:lang w:eastAsia="en-US" w:bidi="ru-RU"/>
              </w:rPr>
            </w:pPr>
          </w:p>
        </w:tc>
        <w:tc>
          <w:tcPr>
            <w:tcW w:w="296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466901" w:rsidRPr="00140535" w:rsidRDefault="00466901" w:rsidP="00EF1C45">
            <w:pPr>
              <w:tabs>
                <w:tab w:val="right" w:pos="851"/>
              </w:tabs>
              <w:autoSpaceDE/>
              <w:autoSpaceDN/>
              <w:adjustRightInd/>
              <w:rPr>
                <w:rFonts w:eastAsia="Calibri"/>
                <w:sz w:val="24"/>
                <w:szCs w:val="24"/>
                <w:lang w:eastAsia="en-US"/>
              </w:rPr>
            </w:pPr>
            <w:r w:rsidRPr="00140535">
              <w:rPr>
                <w:rFonts w:eastAsia="Calibri"/>
                <w:sz w:val="24"/>
                <w:szCs w:val="24"/>
                <w:lang w:eastAsia="en-US"/>
              </w:rPr>
              <w:t>Итого в %</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rsidR="00466901" w:rsidRPr="00140535" w:rsidRDefault="00466901" w:rsidP="00EF1C45">
            <w:pPr>
              <w:autoSpaceDE/>
              <w:autoSpaceDN/>
              <w:adjustRightInd/>
              <w:jc w:val="center"/>
              <w:rPr>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rsidR="00466901" w:rsidRPr="00140535" w:rsidRDefault="00466901" w:rsidP="00EF1C45">
            <w:pPr>
              <w:autoSpaceDE/>
              <w:autoSpaceDN/>
              <w:adjustRightInd/>
              <w:jc w:val="center"/>
              <w:rPr>
                <w:sz w:val="24"/>
                <w:szCs w:val="24"/>
                <w:lang w:val="en-US"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rsidR="00466901" w:rsidRPr="00140535" w:rsidRDefault="00466901" w:rsidP="00EF1C45">
            <w:pPr>
              <w:autoSpaceDE/>
              <w:autoSpaceDN/>
              <w:adjustRightInd/>
              <w:jc w:val="center"/>
              <w:rPr>
                <w:sz w:val="24"/>
                <w:szCs w:val="24"/>
                <w:lang w:val="en-US"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rsidR="00466901" w:rsidRPr="00140535" w:rsidRDefault="00466901" w:rsidP="00EF1C45">
            <w:pPr>
              <w:autoSpaceDE/>
              <w:autoSpaceDN/>
              <w:adjustRightInd/>
              <w:jc w:val="center"/>
              <w:rPr>
                <w:sz w:val="24"/>
                <w:szCs w:val="24"/>
                <w:lang w:val="en-US"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rsidR="00466901" w:rsidRPr="00140535" w:rsidRDefault="00466901" w:rsidP="00EF1C45">
            <w:pPr>
              <w:autoSpaceDE/>
              <w:autoSpaceDN/>
              <w:adjustRightInd/>
              <w:jc w:val="center"/>
              <w:rPr>
                <w:b/>
                <w:bCs/>
                <w:sz w:val="24"/>
                <w:szCs w:val="24"/>
                <w:lang w:eastAsia="en-US"/>
              </w:rPr>
            </w:pPr>
            <w:r w:rsidRPr="00140535">
              <w:rPr>
                <w:b/>
                <w:bCs/>
                <w:sz w:val="24"/>
                <w:szCs w:val="24"/>
                <w:lang w:eastAsia="en-US"/>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rsidR="00466901" w:rsidRPr="00140535" w:rsidRDefault="00466901" w:rsidP="00EF1C45">
            <w:pPr>
              <w:autoSpaceDE/>
              <w:autoSpaceDN/>
              <w:adjustRightInd/>
              <w:jc w:val="center"/>
              <w:rPr>
                <w:sz w:val="24"/>
                <w:szCs w:val="24"/>
                <w:lang w:val="en-US" w:eastAsia="en-US"/>
              </w:rPr>
            </w:pPr>
          </w:p>
        </w:tc>
        <w:tc>
          <w:tcPr>
            <w:tcW w:w="1534"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rsidR="00466901" w:rsidRPr="00140535" w:rsidRDefault="00466901" w:rsidP="00EF1C45">
            <w:pPr>
              <w:autoSpaceDE/>
              <w:autoSpaceDN/>
              <w:adjustRightInd/>
              <w:jc w:val="center"/>
              <w:rPr>
                <w:sz w:val="24"/>
                <w:szCs w:val="24"/>
                <w:lang w:val="en-US" w:eastAsia="en-US"/>
              </w:rPr>
            </w:pPr>
            <w:r w:rsidRPr="00140535">
              <w:rPr>
                <w:sz w:val="24"/>
                <w:szCs w:val="24"/>
                <w:lang w:val="en-US" w:eastAsia="en-US"/>
              </w:rPr>
              <w:t>-</w:t>
            </w:r>
          </w:p>
        </w:tc>
      </w:tr>
    </w:tbl>
    <w:p w:rsidR="00466901" w:rsidRDefault="00466901" w:rsidP="00D516A4">
      <w:pPr>
        <w:pStyle w:val="Default"/>
        <w:ind w:left="451"/>
        <w:jc w:val="both"/>
        <w:rPr>
          <w:b/>
          <w:bCs/>
          <w:sz w:val="28"/>
          <w:szCs w:val="28"/>
        </w:rPr>
      </w:pPr>
    </w:p>
    <w:p w:rsidR="00D90BD6" w:rsidRPr="00BE6FED" w:rsidRDefault="008A7CAC" w:rsidP="00126963">
      <w:pPr>
        <w:pStyle w:val="Default"/>
        <w:ind w:left="360"/>
        <w:jc w:val="both"/>
        <w:rPr>
          <w:b/>
          <w:bCs/>
          <w:sz w:val="28"/>
          <w:szCs w:val="28"/>
        </w:rPr>
      </w:pPr>
      <w:r>
        <w:rPr>
          <w:b/>
          <w:bCs/>
          <w:sz w:val="28"/>
          <w:szCs w:val="28"/>
        </w:rPr>
        <w:t>5</w:t>
      </w:r>
      <w:r w:rsidR="00D90BD6">
        <w:rPr>
          <w:b/>
          <w:bCs/>
          <w:sz w:val="28"/>
          <w:szCs w:val="28"/>
        </w:rPr>
        <w:t>.</w:t>
      </w:r>
      <w:r>
        <w:rPr>
          <w:b/>
          <w:bCs/>
          <w:sz w:val="28"/>
          <w:szCs w:val="28"/>
        </w:rPr>
        <w:t>3</w:t>
      </w:r>
      <w:r w:rsidR="00D90BD6">
        <w:rPr>
          <w:b/>
          <w:bCs/>
          <w:sz w:val="28"/>
          <w:szCs w:val="28"/>
        </w:rPr>
        <w:t xml:space="preserve"> </w:t>
      </w:r>
      <w:r w:rsidR="00D90BD6" w:rsidRPr="00BE6FED">
        <w:rPr>
          <w:b/>
          <w:bCs/>
          <w:sz w:val="28"/>
          <w:szCs w:val="28"/>
        </w:rPr>
        <w:t>Содержание практических</w:t>
      </w:r>
      <w:r w:rsidR="00892FA6">
        <w:rPr>
          <w:b/>
          <w:bCs/>
          <w:sz w:val="28"/>
          <w:szCs w:val="28"/>
        </w:rPr>
        <w:t>,</w:t>
      </w:r>
      <w:r w:rsidR="00D90BD6" w:rsidRPr="00BE6FED">
        <w:rPr>
          <w:b/>
          <w:bCs/>
          <w:sz w:val="28"/>
          <w:szCs w:val="28"/>
        </w:rPr>
        <w:t xml:space="preserve"> семинарских занятий</w:t>
      </w:r>
    </w:p>
    <w:tbl>
      <w:tblPr>
        <w:tblStyle w:val="110"/>
        <w:tblW w:w="9918" w:type="dxa"/>
        <w:tblLook w:val="04A0"/>
      </w:tblPr>
      <w:tblGrid>
        <w:gridCol w:w="2405"/>
        <w:gridCol w:w="5812"/>
        <w:gridCol w:w="1701"/>
      </w:tblGrid>
      <w:tr w:rsidR="00140535" w:rsidRPr="00140535" w:rsidTr="00EF1C45">
        <w:tc>
          <w:tcPr>
            <w:tcW w:w="2405" w:type="dxa"/>
          </w:tcPr>
          <w:p w:rsidR="00140535" w:rsidRPr="00140535" w:rsidRDefault="00140535" w:rsidP="00140535">
            <w:pPr>
              <w:rPr>
                <w:rFonts w:eastAsia="Calibri"/>
                <w:b/>
                <w:sz w:val="24"/>
                <w:szCs w:val="24"/>
                <w:lang w:eastAsia="en-US"/>
              </w:rPr>
            </w:pPr>
            <w:r w:rsidRPr="00140535">
              <w:rPr>
                <w:rFonts w:eastAsia="Calibri"/>
                <w:b/>
                <w:sz w:val="24"/>
                <w:szCs w:val="24"/>
                <w:lang w:eastAsia="en-US"/>
              </w:rPr>
              <w:t>Наименование тем (разделов) дисциплины</w:t>
            </w:r>
          </w:p>
        </w:tc>
        <w:tc>
          <w:tcPr>
            <w:tcW w:w="5812" w:type="dxa"/>
          </w:tcPr>
          <w:p w:rsidR="00140535" w:rsidRPr="00140535" w:rsidRDefault="00140535" w:rsidP="00140535">
            <w:pPr>
              <w:rPr>
                <w:rFonts w:eastAsia="Calibri"/>
                <w:b/>
                <w:sz w:val="24"/>
                <w:szCs w:val="24"/>
                <w:lang w:eastAsia="en-US"/>
              </w:rPr>
            </w:pPr>
            <w:r w:rsidRPr="00140535">
              <w:rPr>
                <w:rFonts w:eastAsia="Calibri"/>
                <w:b/>
                <w:sz w:val="24"/>
                <w:szCs w:val="24"/>
                <w:lang w:eastAsia="en-US"/>
              </w:rPr>
              <w:t xml:space="preserve">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 </w:t>
            </w:r>
          </w:p>
        </w:tc>
        <w:tc>
          <w:tcPr>
            <w:tcW w:w="1701" w:type="dxa"/>
          </w:tcPr>
          <w:p w:rsidR="00140535" w:rsidRPr="00140535" w:rsidRDefault="00140535" w:rsidP="00140535">
            <w:pPr>
              <w:rPr>
                <w:rFonts w:eastAsia="Calibri"/>
                <w:b/>
                <w:sz w:val="24"/>
                <w:szCs w:val="24"/>
                <w:lang w:eastAsia="en-US"/>
              </w:rPr>
            </w:pPr>
            <w:r w:rsidRPr="00140535">
              <w:rPr>
                <w:rFonts w:eastAsia="Calibri"/>
                <w:b/>
                <w:sz w:val="24"/>
                <w:szCs w:val="24"/>
                <w:lang w:eastAsia="en-US"/>
              </w:rPr>
              <w:t>Формы проведения занятий</w:t>
            </w:r>
          </w:p>
        </w:tc>
      </w:tr>
      <w:tr w:rsidR="00140535" w:rsidRPr="00140535" w:rsidTr="00EF1C45">
        <w:tc>
          <w:tcPr>
            <w:tcW w:w="2405" w:type="dxa"/>
            <w:shd w:val="clear" w:color="auto" w:fill="FFFFFF"/>
          </w:tcPr>
          <w:p w:rsidR="00140535" w:rsidRPr="00140535" w:rsidRDefault="00140535" w:rsidP="00140535">
            <w:pPr>
              <w:autoSpaceDE/>
              <w:autoSpaceDN/>
              <w:adjustRightInd/>
              <w:jc w:val="both"/>
              <w:rPr>
                <w:rFonts w:eastAsia="Calibri"/>
                <w:bCs/>
                <w:sz w:val="24"/>
                <w:szCs w:val="24"/>
                <w:lang w:eastAsia="en-US"/>
              </w:rPr>
            </w:pPr>
            <w:r w:rsidRPr="00140535">
              <w:rPr>
                <w:rFonts w:eastAsia="Calibri"/>
                <w:bCs/>
                <w:sz w:val="24"/>
                <w:szCs w:val="24"/>
              </w:rPr>
              <w:t xml:space="preserve">Тема 1. Сущность и организация финансового менеджмента в организации </w:t>
            </w:r>
          </w:p>
        </w:tc>
        <w:tc>
          <w:tcPr>
            <w:tcW w:w="5812" w:type="dxa"/>
          </w:tcPr>
          <w:p w:rsidR="00140535" w:rsidRPr="00140535" w:rsidRDefault="00140535" w:rsidP="00140535">
            <w:pPr>
              <w:jc w:val="both"/>
              <w:rPr>
                <w:rFonts w:eastAsia="Calibri"/>
                <w:sz w:val="24"/>
                <w:szCs w:val="24"/>
                <w:lang w:eastAsia="en-US"/>
              </w:rPr>
            </w:pPr>
            <w:r w:rsidRPr="00140535">
              <w:rPr>
                <w:rFonts w:eastAsia="Calibri"/>
                <w:sz w:val="24"/>
                <w:szCs w:val="24"/>
                <w:lang w:eastAsia="en-US"/>
              </w:rPr>
              <w:t>Сущность финансового менеджмента с различных точек зрения. Роль финансового менеджмента в управлении организацией. Цели, задачи и функции финансового менеджмента. Базовые концепции финансового менеджмента. Влияние внешней среды бизнеса</w:t>
            </w:r>
          </w:p>
          <w:p w:rsidR="00140535" w:rsidRPr="00140535" w:rsidRDefault="00140535" w:rsidP="00140535">
            <w:pPr>
              <w:jc w:val="both"/>
              <w:rPr>
                <w:rFonts w:eastAsia="Calibri"/>
                <w:sz w:val="24"/>
                <w:szCs w:val="24"/>
                <w:lang w:eastAsia="en-US"/>
              </w:rPr>
            </w:pPr>
            <w:r w:rsidRPr="00140535">
              <w:rPr>
                <w:rFonts w:eastAsia="Calibri"/>
                <w:sz w:val="24"/>
                <w:szCs w:val="24"/>
                <w:lang w:eastAsia="en-US"/>
              </w:rPr>
              <w:t>Рекомендуемые источники литературы: Раздел 8</w:t>
            </w:r>
            <w:r w:rsidR="00D516A4" w:rsidRPr="00D516A4">
              <w:rPr>
                <w:rFonts w:eastAsia="Calibri"/>
                <w:sz w:val="24"/>
                <w:szCs w:val="24"/>
                <w:lang w:eastAsia="en-US"/>
              </w:rPr>
              <w:t>А</w:t>
            </w:r>
            <w:r w:rsidRPr="00140535">
              <w:rPr>
                <w:rFonts w:eastAsia="Calibri"/>
                <w:sz w:val="24"/>
                <w:szCs w:val="24"/>
                <w:lang w:eastAsia="en-US"/>
              </w:rPr>
              <w:t>: 1</w:t>
            </w:r>
            <w:r w:rsidR="00D516A4" w:rsidRPr="00D516A4">
              <w:rPr>
                <w:rFonts w:eastAsia="Calibri"/>
                <w:sz w:val="24"/>
                <w:szCs w:val="24"/>
                <w:lang w:eastAsia="en-US"/>
              </w:rPr>
              <w:t>-3</w:t>
            </w:r>
            <w:r w:rsidRPr="00140535">
              <w:rPr>
                <w:rFonts w:eastAsia="Calibri"/>
                <w:sz w:val="24"/>
                <w:szCs w:val="24"/>
                <w:lang w:eastAsia="en-US"/>
              </w:rPr>
              <w:t>; Раздел 8</w:t>
            </w:r>
            <w:r w:rsidR="00D516A4" w:rsidRPr="00D516A4">
              <w:rPr>
                <w:rFonts w:eastAsia="Calibri"/>
                <w:sz w:val="24"/>
                <w:szCs w:val="24"/>
                <w:lang w:eastAsia="en-US"/>
              </w:rPr>
              <w:t>Б</w:t>
            </w:r>
            <w:r w:rsidRPr="00140535">
              <w:rPr>
                <w:rFonts w:eastAsia="Calibri"/>
                <w:sz w:val="24"/>
                <w:szCs w:val="24"/>
                <w:lang w:eastAsia="en-US"/>
              </w:rPr>
              <w:t>: 1</w:t>
            </w:r>
            <w:r w:rsidR="00D516A4" w:rsidRPr="00D516A4">
              <w:rPr>
                <w:rFonts w:eastAsia="Calibri"/>
                <w:sz w:val="24"/>
                <w:szCs w:val="24"/>
                <w:lang w:eastAsia="en-US"/>
              </w:rPr>
              <w:t>-</w:t>
            </w:r>
            <w:r w:rsidRPr="00140535">
              <w:rPr>
                <w:rFonts w:eastAsia="Calibri"/>
                <w:sz w:val="24"/>
                <w:szCs w:val="24"/>
                <w:lang w:eastAsia="en-US"/>
              </w:rPr>
              <w:t>2</w:t>
            </w:r>
          </w:p>
        </w:tc>
        <w:tc>
          <w:tcPr>
            <w:tcW w:w="1701" w:type="dxa"/>
          </w:tcPr>
          <w:p w:rsidR="00140535" w:rsidRPr="00140535" w:rsidRDefault="00140535" w:rsidP="00140535">
            <w:pPr>
              <w:shd w:val="clear" w:color="auto" w:fill="FFFFFF"/>
              <w:tabs>
                <w:tab w:val="left" w:pos="9355"/>
                <w:tab w:val="left" w:pos="9639"/>
                <w:tab w:val="left" w:pos="9720"/>
              </w:tabs>
              <w:autoSpaceDE/>
              <w:autoSpaceDN/>
              <w:adjustRightInd/>
              <w:rPr>
                <w:rFonts w:eastAsia="Calibri"/>
                <w:sz w:val="24"/>
                <w:szCs w:val="24"/>
                <w:lang w:eastAsia="en-US"/>
              </w:rPr>
            </w:pPr>
            <w:r w:rsidRPr="00140535">
              <w:rPr>
                <w:rFonts w:eastAsia="Calibri"/>
                <w:sz w:val="24"/>
                <w:szCs w:val="24"/>
                <w:lang w:eastAsia="en-US"/>
              </w:rPr>
              <w:t xml:space="preserve">Опрос, дискуссия, </w:t>
            </w:r>
            <w:proofErr w:type="gramStart"/>
            <w:r w:rsidRPr="00140535">
              <w:rPr>
                <w:rFonts w:eastAsia="Calibri"/>
                <w:sz w:val="24"/>
                <w:szCs w:val="24"/>
                <w:lang w:eastAsia="en-US"/>
              </w:rPr>
              <w:t>ситуационные</w:t>
            </w:r>
            <w:proofErr w:type="gramEnd"/>
          </w:p>
          <w:p w:rsidR="00140535" w:rsidRPr="00140535" w:rsidRDefault="00140535" w:rsidP="00140535">
            <w:pPr>
              <w:shd w:val="clear" w:color="auto" w:fill="FFFFFF"/>
              <w:tabs>
                <w:tab w:val="left" w:pos="9355"/>
                <w:tab w:val="left" w:pos="9639"/>
                <w:tab w:val="left" w:pos="9720"/>
              </w:tabs>
              <w:autoSpaceDE/>
              <w:autoSpaceDN/>
              <w:adjustRightInd/>
              <w:rPr>
                <w:rFonts w:eastAsia="Calibri"/>
                <w:sz w:val="24"/>
                <w:szCs w:val="24"/>
                <w:lang w:eastAsia="en-US"/>
              </w:rPr>
            </w:pPr>
            <w:r w:rsidRPr="00140535">
              <w:rPr>
                <w:rFonts w:eastAsia="Calibri"/>
                <w:sz w:val="24"/>
                <w:szCs w:val="24"/>
                <w:lang w:eastAsia="en-US"/>
              </w:rPr>
              <w:t>задачи</w:t>
            </w:r>
          </w:p>
        </w:tc>
      </w:tr>
      <w:tr w:rsidR="00140535" w:rsidRPr="00140535" w:rsidTr="00EF1C45">
        <w:tc>
          <w:tcPr>
            <w:tcW w:w="2405" w:type="dxa"/>
            <w:shd w:val="clear" w:color="auto" w:fill="FFFFFF"/>
          </w:tcPr>
          <w:p w:rsidR="00140535" w:rsidRPr="00140535" w:rsidRDefault="00140535" w:rsidP="00140535">
            <w:pPr>
              <w:autoSpaceDE/>
              <w:autoSpaceDN/>
              <w:adjustRightInd/>
              <w:jc w:val="both"/>
              <w:rPr>
                <w:rFonts w:eastAsia="Calibri"/>
                <w:bCs/>
                <w:sz w:val="24"/>
                <w:szCs w:val="24"/>
                <w:lang w:eastAsia="en-US"/>
              </w:rPr>
            </w:pPr>
            <w:r w:rsidRPr="00140535">
              <w:rPr>
                <w:rFonts w:eastAsia="Calibri"/>
                <w:bCs/>
                <w:sz w:val="24"/>
                <w:szCs w:val="24"/>
              </w:rPr>
              <w:t xml:space="preserve">Тема 2. Финансовое планирование и прогнозирование </w:t>
            </w:r>
          </w:p>
        </w:tc>
        <w:tc>
          <w:tcPr>
            <w:tcW w:w="5812" w:type="dxa"/>
          </w:tcPr>
          <w:p w:rsidR="00140535" w:rsidRPr="00140535" w:rsidRDefault="00140535" w:rsidP="00140535">
            <w:pPr>
              <w:jc w:val="both"/>
              <w:rPr>
                <w:rFonts w:eastAsia="Calibri"/>
                <w:sz w:val="24"/>
                <w:szCs w:val="24"/>
                <w:lang w:eastAsia="en-US"/>
              </w:rPr>
            </w:pPr>
            <w:r w:rsidRPr="00140535">
              <w:rPr>
                <w:rFonts w:eastAsia="Calibri"/>
                <w:sz w:val="24"/>
                <w:szCs w:val="24"/>
                <w:lang w:eastAsia="en-US"/>
              </w:rPr>
              <w:t xml:space="preserve">Финансовое планирование и прогнозирование в системе управления организацией. Методы финансового планирования и прогнозирования. Финансовая политика организации. Стратегическое финансовое планирование. Концепция устойчивого роста. Организация </w:t>
            </w:r>
            <w:proofErr w:type="spellStart"/>
            <w:r w:rsidRPr="00140535">
              <w:rPr>
                <w:rFonts w:eastAsia="Calibri"/>
                <w:sz w:val="24"/>
                <w:szCs w:val="24"/>
                <w:lang w:eastAsia="en-US"/>
              </w:rPr>
              <w:t>бюджетирования</w:t>
            </w:r>
            <w:proofErr w:type="spellEnd"/>
            <w:r w:rsidRPr="00140535">
              <w:rPr>
                <w:rFonts w:eastAsia="Calibri"/>
                <w:sz w:val="24"/>
                <w:szCs w:val="24"/>
                <w:lang w:eastAsia="en-US"/>
              </w:rPr>
              <w:t xml:space="preserve">, виды бюджетов. Оперативное финансовое планирование. </w:t>
            </w:r>
          </w:p>
          <w:p w:rsidR="00140535" w:rsidRPr="00140535" w:rsidRDefault="00140535" w:rsidP="00140535">
            <w:pPr>
              <w:jc w:val="both"/>
              <w:rPr>
                <w:rFonts w:eastAsia="Calibri"/>
                <w:sz w:val="24"/>
                <w:szCs w:val="24"/>
                <w:lang w:eastAsia="en-US"/>
              </w:rPr>
            </w:pPr>
            <w:r w:rsidRPr="00140535">
              <w:rPr>
                <w:rFonts w:eastAsia="Calibri"/>
                <w:sz w:val="24"/>
                <w:szCs w:val="24"/>
                <w:lang w:eastAsia="en-US"/>
              </w:rPr>
              <w:t xml:space="preserve">Рекомендуемые источники литературы: </w:t>
            </w:r>
            <w:r w:rsidR="00D516A4" w:rsidRPr="00140535">
              <w:rPr>
                <w:rFonts w:eastAsia="Calibri"/>
                <w:sz w:val="24"/>
                <w:szCs w:val="24"/>
                <w:lang w:eastAsia="en-US"/>
              </w:rPr>
              <w:t>Раздел 8</w:t>
            </w:r>
            <w:r w:rsidR="00D516A4" w:rsidRPr="00D516A4">
              <w:rPr>
                <w:rFonts w:eastAsia="Calibri"/>
                <w:sz w:val="24"/>
                <w:szCs w:val="24"/>
                <w:lang w:eastAsia="en-US"/>
              </w:rPr>
              <w:t>А</w:t>
            </w:r>
            <w:r w:rsidR="00D516A4" w:rsidRPr="00140535">
              <w:rPr>
                <w:rFonts w:eastAsia="Calibri"/>
                <w:sz w:val="24"/>
                <w:szCs w:val="24"/>
                <w:lang w:eastAsia="en-US"/>
              </w:rPr>
              <w:t>: 1</w:t>
            </w:r>
            <w:r w:rsidR="00D516A4" w:rsidRPr="00D516A4">
              <w:rPr>
                <w:rFonts w:eastAsia="Calibri"/>
                <w:sz w:val="24"/>
                <w:szCs w:val="24"/>
                <w:lang w:eastAsia="en-US"/>
              </w:rPr>
              <w:t>-3</w:t>
            </w:r>
            <w:r w:rsidR="00D516A4" w:rsidRPr="00140535">
              <w:rPr>
                <w:rFonts w:eastAsia="Calibri"/>
                <w:sz w:val="24"/>
                <w:szCs w:val="24"/>
                <w:lang w:eastAsia="en-US"/>
              </w:rPr>
              <w:t>; Раздел 8</w:t>
            </w:r>
            <w:r w:rsidR="00D516A4" w:rsidRPr="00D516A4">
              <w:rPr>
                <w:rFonts w:eastAsia="Calibri"/>
                <w:sz w:val="24"/>
                <w:szCs w:val="24"/>
                <w:lang w:eastAsia="en-US"/>
              </w:rPr>
              <w:t>Б</w:t>
            </w:r>
            <w:r w:rsidR="00D516A4" w:rsidRPr="00140535">
              <w:rPr>
                <w:rFonts w:eastAsia="Calibri"/>
                <w:sz w:val="24"/>
                <w:szCs w:val="24"/>
                <w:lang w:eastAsia="en-US"/>
              </w:rPr>
              <w:t>: 1</w:t>
            </w:r>
            <w:r w:rsidR="00D516A4" w:rsidRPr="00D516A4">
              <w:rPr>
                <w:rFonts w:eastAsia="Calibri"/>
                <w:sz w:val="24"/>
                <w:szCs w:val="24"/>
                <w:lang w:eastAsia="en-US"/>
              </w:rPr>
              <w:t>-</w:t>
            </w:r>
            <w:r w:rsidR="00D516A4" w:rsidRPr="00140535">
              <w:rPr>
                <w:rFonts w:eastAsia="Calibri"/>
                <w:sz w:val="24"/>
                <w:szCs w:val="24"/>
                <w:lang w:eastAsia="en-US"/>
              </w:rPr>
              <w:t>2</w:t>
            </w:r>
          </w:p>
        </w:tc>
        <w:tc>
          <w:tcPr>
            <w:tcW w:w="1701" w:type="dxa"/>
          </w:tcPr>
          <w:p w:rsidR="00140535" w:rsidRPr="00140535" w:rsidRDefault="00140535" w:rsidP="00140535">
            <w:pPr>
              <w:shd w:val="clear" w:color="auto" w:fill="FFFFFF"/>
              <w:tabs>
                <w:tab w:val="left" w:pos="9355"/>
                <w:tab w:val="left" w:pos="9639"/>
                <w:tab w:val="left" w:pos="9720"/>
              </w:tabs>
              <w:autoSpaceDE/>
              <w:autoSpaceDN/>
              <w:adjustRightInd/>
              <w:rPr>
                <w:rFonts w:eastAsia="Calibri"/>
                <w:sz w:val="24"/>
                <w:szCs w:val="24"/>
                <w:lang w:eastAsia="en-US"/>
              </w:rPr>
            </w:pPr>
            <w:r w:rsidRPr="00140535">
              <w:rPr>
                <w:rFonts w:eastAsia="Calibri"/>
                <w:sz w:val="24"/>
                <w:szCs w:val="24"/>
                <w:lang w:eastAsia="en-US"/>
              </w:rPr>
              <w:t xml:space="preserve">Опрос, дискуссия, </w:t>
            </w:r>
            <w:proofErr w:type="gramStart"/>
            <w:r w:rsidRPr="00140535">
              <w:rPr>
                <w:rFonts w:eastAsia="Calibri"/>
                <w:sz w:val="24"/>
                <w:szCs w:val="24"/>
                <w:lang w:eastAsia="en-US"/>
              </w:rPr>
              <w:t>ситуационные</w:t>
            </w:r>
            <w:proofErr w:type="gramEnd"/>
          </w:p>
          <w:p w:rsidR="00140535" w:rsidRPr="00140535" w:rsidRDefault="00140535" w:rsidP="00140535">
            <w:pPr>
              <w:shd w:val="clear" w:color="auto" w:fill="FFFFFF"/>
              <w:tabs>
                <w:tab w:val="left" w:pos="9355"/>
                <w:tab w:val="left" w:pos="9639"/>
                <w:tab w:val="left" w:pos="9720"/>
              </w:tabs>
              <w:autoSpaceDE/>
              <w:autoSpaceDN/>
              <w:adjustRightInd/>
              <w:rPr>
                <w:rFonts w:eastAsia="Calibri"/>
                <w:sz w:val="24"/>
                <w:szCs w:val="24"/>
                <w:lang w:eastAsia="en-US"/>
              </w:rPr>
            </w:pPr>
            <w:r w:rsidRPr="00140535">
              <w:rPr>
                <w:rFonts w:eastAsia="Calibri"/>
                <w:sz w:val="24"/>
                <w:szCs w:val="24"/>
                <w:lang w:eastAsia="en-US"/>
              </w:rPr>
              <w:t>задачи</w:t>
            </w:r>
          </w:p>
        </w:tc>
      </w:tr>
      <w:tr w:rsidR="00140535" w:rsidRPr="00140535" w:rsidTr="00EF1C45">
        <w:tc>
          <w:tcPr>
            <w:tcW w:w="2405" w:type="dxa"/>
            <w:shd w:val="clear" w:color="auto" w:fill="FFFFFF"/>
          </w:tcPr>
          <w:p w:rsidR="00140535" w:rsidRPr="00140535" w:rsidRDefault="00140535" w:rsidP="00140535">
            <w:pPr>
              <w:autoSpaceDE/>
              <w:autoSpaceDN/>
              <w:adjustRightInd/>
              <w:jc w:val="both"/>
              <w:rPr>
                <w:rFonts w:eastAsia="Calibri"/>
                <w:bCs/>
                <w:sz w:val="24"/>
                <w:szCs w:val="24"/>
                <w:lang w:eastAsia="en-US"/>
              </w:rPr>
            </w:pPr>
            <w:r w:rsidRPr="00140535">
              <w:rPr>
                <w:rFonts w:eastAsia="Calibri"/>
                <w:bCs/>
                <w:sz w:val="24"/>
                <w:szCs w:val="24"/>
              </w:rPr>
              <w:t xml:space="preserve">Тема 3. Фактор времени и </w:t>
            </w:r>
            <w:proofErr w:type="gramStart"/>
            <w:r w:rsidRPr="00140535">
              <w:rPr>
                <w:rFonts w:eastAsia="Calibri"/>
                <w:bCs/>
                <w:sz w:val="24"/>
                <w:szCs w:val="24"/>
              </w:rPr>
              <w:t>управление</w:t>
            </w:r>
            <w:proofErr w:type="gramEnd"/>
            <w:r w:rsidRPr="00140535">
              <w:rPr>
                <w:rFonts w:eastAsia="Calibri"/>
                <w:bCs/>
                <w:sz w:val="24"/>
                <w:szCs w:val="24"/>
              </w:rPr>
              <w:t xml:space="preserve"> денежные потоками</w:t>
            </w:r>
          </w:p>
        </w:tc>
        <w:tc>
          <w:tcPr>
            <w:tcW w:w="5812" w:type="dxa"/>
          </w:tcPr>
          <w:p w:rsidR="00140535" w:rsidRPr="00140535" w:rsidRDefault="00140535" w:rsidP="00140535">
            <w:pPr>
              <w:jc w:val="both"/>
              <w:rPr>
                <w:rFonts w:eastAsia="Calibri"/>
                <w:sz w:val="24"/>
                <w:szCs w:val="24"/>
                <w:lang w:eastAsia="en-US"/>
              </w:rPr>
            </w:pPr>
            <w:r w:rsidRPr="00140535">
              <w:rPr>
                <w:rFonts w:eastAsia="Calibri"/>
                <w:sz w:val="24"/>
                <w:szCs w:val="24"/>
                <w:lang w:eastAsia="en-US"/>
              </w:rPr>
              <w:t xml:space="preserve">Методы учета фактора времени в финансовых операциях. Депозитные и кредитные процентные ставки. Концепция временной ценности денег. Понятие и виды денежного потока. Концепция денежного потока как основа организации финансового менеджмента. </w:t>
            </w:r>
          </w:p>
          <w:p w:rsidR="00140535" w:rsidRPr="00140535" w:rsidRDefault="00140535" w:rsidP="00140535">
            <w:pPr>
              <w:jc w:val="both"/>
              <w:rPr>
                <w:rFonts w:eastAsia="Calibri"/>
                <w:sz w:val="24"/>
                <w:szCs w:val="24"/>
                <w:lang w:eastAsia="en-US"/>
              </w:rPr>
            </w:pPr>
            <w:r w:rsidRPr="00140535">
              <w:rPr>
                <w:rFonts w:eastAsia="Calibri"/>
                <w:sz w:val="24"/>
                <w:szCs w:val="24"/>
                <w:lang w:eastAsia="en-US"/>
              </w:rPr>
              <w:t xml:space="preserve">Рекомендуемые источники литературы: </w:t>
            </w:r>
            <w:r w:rsidR="00D516A4" w:rsidRPr="00140535">
              <w:rPr>
                <w:rFonts w:eastAsia="Calibri"/>
                <w:sz w:val="24"/>
                <w:szCs w:val="24"/>
                <w:lang w:eastAsia="en-US"/>
              </w:rPr>
              <w:t>Раздел 8</w:t>
            </w:r>
            <w:r w:rsidR="00D516A4" w:rsidRPr="00D516A4">
              <w:rPr>
                <w:rFonts w:eastAsia="Calibri"/>
                <w:sz w:val="24"/>
                <w:szCs w:val="24"/>
                <w:lang w:eastAsia="en-US"/>
              </w:rPr>
              <w:t>А</w:t>
            </w:r>
            <w:r w:rsidR="00D516A4" w:rsidRPr="00140535">
              <w:rPr>
                <w:rFonts w:eastAsia="Calibri"/>
                <w:sz w:val="24"/>
                <w:szCs w:val="24"/>
                <w:lang w:eastAsia="en-US"/>
              </w:rPr>
              <w:t>: 1</w:t>
            </w:r>
            <w:r w:rsidR="00D516A4" w:rsidRPr="00D516A4">
              <w:rPr>
                <w:rFonts w:eastAsia="Calibri"/>
                <w:sz w:val="24"/>
                <w:szCs w:val="24"/>
                <w:lang w:eastAsia="en-US"/>
              </w:rPr>
              <w:t>-3</w:t>
            </w:r>
            <w:r w:rsidR="00D516A4" w:rsidRPr="00140535">
              <w:rPr>
                <w:rFonts w:eastAsia="Calibri"/>
                <w:sz w:val="24"/>
                <w:szCs w:val="24"/>
                <w:lang w:eastAsia="en-US"/>
              </w:rPr>
              <w:t>; Раздел 8</w:t>
            </w:r>
            <w:r w:rsidR="00D516A4" w:rsidRPr="00D516A4">
              <w:rPr>
                <w:rFonts w:eastAsia="Calibri"/>
                <w:sz w:val="24"/>
                <w:szCs w:val="24"/>
                <w:lang w:eastAsia="en-US"/>
              </w:rPr>
              <w:t>Б</w:t>
            </w:r>
            <w:r w:rsidR="00D516A4" w:rsidRPr="00140535">
              <w:rPr>
                <w:rFonts w:eastAsia="Calibri"/>
                <w:sz w:val="24"/>
                <w:szCs w:val="24"/>
                <w:lang w:eastAsia="en-US"/>
              </w:rPr>
              <w:t>: 1</w:t>
            </w:r>
            <w:r w:rsidR="00D516A4" w:rsidRPr="00D516A4">
              <w:rPr>
                <w:rFonts w:eastAsia="Calibri"/>
                <w:sz w:val="24"/>
                <w:szCs w:val="24"/>
                <w:lang w:eastAsia="en-US"/>
              </w:rPr>
              <w:t>-</w:t>
            </w:r>
            <w:r w:rsidR="00D516A4" w:rsidRPr="00140535">
              <w:rPr>
                <w:rFonts w:eastAsia="Calibri"/>
                <w:sz w:val="24"/>
                <w:szCs w:val="24"/>
                <w:lang w:eastAsia="en-US"/>
              </w:rPr>
              <w:t>2</w:t>
            </w:r>
          </w:p>
        </w:tc>
        <w:tc>
          <w:tcPr>
            <w:tcW w:w="1701" w:type="dxa"/>
          </w:tcPr>
          <w:p w:rsidR="00140535" w:rsidRPr="00140535" w:rsidRDefault="00140535" w:rsidP="00140535">
            <w:pPr>
              <w:shd w:val="clear" w:color="auto" w:fill="FFFFFF"/>
              <w:tabs>
                <w:tab w:val="left" w:pos="9355"/>
                <w:tab w:val="left" w:pos="9639"/>
                <w:tab w:val="left" w:pos="9720"/>
              </w:tabs>
              <w:autoSpaceDE/>
              <w:autoSpaceDN/>
              <w:adjustRightInd/>
              <w:rPr>
                <w:rFonts w:eastAsia="Calibri"/>
                <w:sz w:val="24"/>
                <w:szCs w:val="24"/>
                <w:lang w:eastAsia="en-US"/>
              </w:rPr>
            </w:pPr>
            <w:r w:rsidRPr="00140535">
              <w:rPr>
                <w:rFonts w:eastAsia="Calibri"/>
                <w:sz w:val="24"/>
                <w:szCs w:val="24"/>
                <w:lang w:eastAsia="en-US"/>
              </w:rPr>
              <w:t>Опрос, дискуссия, обсуждение презентаций</w:t>
            </w:r>
          </w:p>
        </w:tc>
      </w:tr>
      <w:tr w:rsidR="00140535" w:rsidRPr="00140535" w:rsidTr="00EF1C45">
        <w:tc>
          <w:tcPr>
            <w:tcW w:w="2405" w:type="dxa"/>
            <w:shd w:val="clear" w:color="auto" w:fill="FFFFFF"/>
          </w:tcPr>
          <w:p w:rsidR="00140535" w:rsidRPr="00140535" w:rsidRDefault="00140535" w:rsidP="00140535">
            <w:pPr>
              <w:autoSpaceDE/>
              <w:autoSpaceDN/>
              <w:adjustRightInd/>
              <w:jc w:val="both"/>
              <w:rPr>
                <w:rFonts w:eastAsia="Calibri"/>
                <w:bCs/>
                <w:sz w:val="24"/>
                <w:szCs w:val="24"/>
                <w:lang w:eastAsia="en-US"/>
              </w:rPr>
            </w:pPr>
            <w:r w:rsidRPr="00140535">
              <w:rPr>
                <w:rFonts w:eastAsia="Calibri"/>
                <w:bCs/>
                <w:sz w:val="24"/>
                <w:szCs w:val="24"/>
              </w:rPr>
              <w:t xml:space="preserve">Тема 4. Финансирование деятельности организации </w:t>
            </w:r>
          </w:p>
        </w:tc>
        <w:tc>
          <w:tcPr>
            <w:tcW w:w="5812" w:type="dxa"/>
          </w:tcPr>
          <w:p w:rsidR="00140535" w:rsidRPr="00140535" w:rsidRDefault="00140535" w:rsidP="00140535">
            <w:pPr>
              <w:jc w:val="both"/>
              <w:rPr>
                <w:rFonts w:eastAsia="Calibri"/>
                <w:sz w:val="24"/>
                <w:szCs w:val="24"/>
                <w:lang w:eastAsia="en-US"/>
              </w:rPr>
            </w:pPr>
            <w:r w:rsidRPr="00140535">
              <w:rPr>
                <w:rFonts w:eastAsia="Calibri"/>
                <w:sz w:val="24"/>
                <w:szCs w:val="24"/>
                <w:lang w:eastAsia="en-US"/>
              </w:rPr>
              <w:t>Виды и формы финансирования организаций. Принципы и условия бюджетного финансирования. Собственные, привлеченные и заемные источники финансирования: классификация, особенности привлечения, преимущества и недостатки. Факторы, влияющие на выбор источников финансирования. Анализ влияния структуры источников на риск и доходность. Венчурное финансирование. Инструменты привлечения иностранного капитала.</w:t>
            </w:r>
          </w:p>
          <w:p w:rsidR="00140535" w:rsidRPr="00140535" w:rsidRDefault="00140535" w:rsidP="00140535">
            <w:pPr>
              <w:jc w:val="both"/>
              <w:rPr>
                <w:rFonts w:eastAsia="Calibri"/>
                <w:sz w:val="24"/>
                <w:szCs w:val="24"/>
                <w:lang w:eastAsia="en-US"/>
              </w:rPr>
            </w:pPr>
            <w:r w:rsidRPr="00140535">
              <w:rPr>
                <w:rFonts w:eastAsia="Calibri"/>
                <w:sz w:val="24"/>
                <w:szCs w:val="24"/>
                <w:lang w:eastAsia="en-US"/>
              </w:rPr>
              <w:t xml:space="preserve">Рекомендуемые источники литературы: </w:t>
            </w:r>
            <w:r w:rsidR="00D516A4" w:rsidRPr="00140535">
              <w:rPr>
                <w:rFonts w:eastAsia="Calibri"/>
                <w:sz w:val="24"/>
                <w:szCs w:val="24"/>
                <w:lang w:eastAsia="en-US"/>
              </w:rPr>
              <w:t>Раздел 8</w:t>
            </w:r>
            <w:r w:rsidR="00D516A4" w:rsidRPr="00D516A4">
              <w:rPr>
                <w:rFonts w:eastAsia="Calibri"/>
                <w:sz w:val="24"/>
                <w:szCs w:val="24"/>
                <w:lang w:eastAsia="en-US"/>
              </w:rPr>
              <w:t>А</w:t>
            </w:r>
            <w:r w:rsidR="00D516A4" w:rsidRPr="00140535">
              <w:rPr>
                <w:rFonts w:eastAsia="Calibri"/>
                <w:sz w:val="24"/>
                <w:szCs w:val="24"/>
                <w:lang w:eastAsia="en-US"/>
              </w:rPr>
              <w:t>: 1</w:t>
            </w:r>
            <w:r w:rsidR="00D516A4" w:rsidRPr="00D516A4">
              <w:rPr>
                <w:rFonts w:eastAsia="Calibri"/>
                <w:sz w:val="24"/>
                <w:szCs w:val="24"/>
                <w:lang w:eastAsia="en-US"/>
              </w:rPr>
              <w:t>-3</w:t>
            </w:r>
            <w:r w:rsidR="00D516A4" w:rsidRPr="00140535">
              <w:rPr>
                <w:rFonts w:eastAsia="Calibri"/>
                <w:sz w:val="24"/>
                <w:szCs w:val="24"/>
                <w:lang w:eastAsia="en-US"/>
              </w:rPr>
              <w:t>; Раздел 8</w:t>
            </w:r>
            <w:r w:rsidR="00D516A4" w:rsidRPr="00D516A4">
              <w:rPr>
                <w:rFonts w:eastAsia="Calibri"/>
                <w:sz w:val="24"/>
                <w:szCs w:val="24"/>
                <w:lang w:eastAsia="en-US"/>
              </w:rPr>
              <w:t>Б</w:t>
            </w:r>
            <w:r w:rsidR="00D516A4" w:rsidRPr="00140535">
              <w:rPr>
                <w:rFonts w:eastAsia="Calibri"/>
                <w:sz w:val="24"/>
                <w:szCs w:val="24"/>
                <w:lang w:eastAsia="en-US"/>
              </w:rPr>
              <w:t>: 1</w:t>
            </w:r>
            <w:r w:rsidR="00D516A4" w:rsidRPr="00D516A4">
              <w:rPr>
                <w:rFonts w:eastAsia="Calibri"/>
                <w:sz w:val="24"/>
                <w:szCs w:val="24"/>
                <w:lang w:eastAsia="en-US"/>
              </w:rPr>
              <w:t>-</w:t>
            </w:r>
            <w:r w:rsidR="00D516A4" w:rsidRPr="00140535">
              <w:rPr>
                <w:rFonts w:eastAsia="Calibri"/>
                <w:sz w:val="24"/>
                <w:szCs w:val="24"/>
                <w:lang w:eastAsia="en-US"/>
              </w:rPr>
              <w:t>2</w:t>
            </w:r>
          </w:p>
        </w:tc>
        <w:tc>
          <w:tcPr>
            <w:tcW w:w="1701" w:type="dxa"/>
          </w:tcPr>
          <w:p w:rsidR="00140535" w:rsidRPr="00140535" w:rsidRDefault="00140535" w:rsidP="00140535">
            <w:pPr>
              <w:shd w:val="clear" w:color="auto" w:fill="FFFFFF"/>
              <w:tabs>
                <w:tab w:val="left" w:pos="9355"/>
                <w:tab w:val="left" w:pos="9639"/>
                <w:tab w:val="left" w:pos="9720"/>
              </w:tabs>
              <w:autoSpaceDE/>
              <w:autoSpaceDN/>
              <w:adjustRightInd/>
              <w:rPr>
                <w:rFonts w:eastAsia="Calibri"/>
                <w:sz w:val="24"/>
                <w:szCs w:val="24"/>
                <w:lang w:eastAsia="en-US"/>
              </w:rPr>
            </w:pPr>
            <w:r w:rsidRPr="00140535">
              <w:rPr>
                <w:rFonts w:eastAsia="Calibri"/>
                <w:sz w:val="24"/>
                <w:szCs w:val="24"/>
                <w:lang w:eastAsia="en-US"/>
              </w:rPr>
              <w:t xml:space="preserve">Опрос, дискуссия, </w:t>
            </w:r>
            <w:proofErr w:type="gramStart"/>
            <w:r w:rsidRPr="00140535">
              <w:rPr>
                <w:rFonts w:eastAsia="Calibri"/>
                <w:sz w:val="24"/>
                <w:szCs w:val="24"/>
                <w:lang w:eastAsia="en-US"/>
              </w:rPr>
              <w:t>ситуационные</w:t>
            </w:r>
            <w:proofErr w:type="gramEnd"/>
          </w:p>
          <w:p w:rsidR="00140535" w:rsidRPr="00140535" w:rsidRDefault="00140535" w:rsidP="00140535">
            <w:pPr>
              <w:shd w:val="clear" w:color="auto" w:fill="FFFFFF"/>
              <w:tabs>
                <w:tab w:val="left" w:pos="9355"/>
                <w:tab w:val="left" w:pos="9639"/>
                <w:tab w:val="left" w:pos="9720"/>
              </w:tabs>
              <w:autoSpaceDE/>
              <w:autoSpaceDN/>
              <w:adjustRightInd/>
              <w:rPr>
                <w:rFonts w:eastAsia="Calibri"/>
                <w:sz w:val="24"/>
                <w:szCs w:val="24"/>
                <w:lang w:eastAsia="en-US"/>
              </w:rPr>
            </w:pPr>
            <w:r w:rsidRPr="00140535">
              <w:rPr>
                <w:rFonts w:eastAsia="Calibri"/>
                <w:sz w:val="24"/>
                <w:szCs w:val="24"/>
                <w:lang w:eastAsia="en-US"/>
              </w:rPr>
              <w:t>задачи</w:t>
            </w:r>
          </w:p>
        </w:tc>
      </w:tr>
      <w:tr w:rsidR="00140535" w:rsidRPr="00140535" w:rsidTr="00EF1C45">
        <w:tc>
          <w:tcPr>
            <w:tcW w:w="2405" w:type="dxa"/>
            <w:shd w:val="clear" w:color="auto" w:fill="FFFFFF"/>
          </w:tcPr>
          <w:p w:rsidR="00140535" w:rsidRPr="00140535" w:rsidRDefault="00140535" w:rsidP="00140535">
            <w:pPr>
              <w:autoSpaceDE/>
              <w:autoSpaceDN/>
              <w:adjustRightInd/>
              <w:jc w:val="both"/>
              <w:rPr>
                <w:rFonts w:eastAsia="Calibri"/>
                <w:bCs/>
                <w:sz w:val="24"/>
                <w:szCs w:val="24"/>
                <w:lang w:eastAsia="en-US"/>
              </w:rPr>
            </w:pPr>
            <w:r w:rsidRPr="00140535">
              <w:rPr>
                <w:rFonts w:eastAsia="Calibri"/>
                <w:bCs/>
                <w:sz w:val="24"/>
                <w:szCs w:val="24"/>
              </w:rPr>
              <w:t>Тема 5. Управление оборотным капиталом организации</w:t>
            </w:r>
          </w:p>
        </w:tc>
        <w:tc>
          <w:tcPr>
            <w:tcW w:w="5812" w:type="dxa"/>
          </w:tcPr>
          <w:p w:rsidR="00140535" w:rsidRPr="00140535" w:rsidRDefault="00140535" w:rsidP="00140535">
            <w:pPr>
              <w:jc w:val="both"/>
              <w:rPr>
                <w:rFonts w:eastAsia="Calibri"/>
                <w:sz w:val="24"/>
                <w:szCs w:val="24"/>
                <w:lang w:eastAsia="en-US"/>
              </w:rPr>
            </w:pPr>
            <w:r w:rsidRPr="00140535">
              <w:rPr>
                <w:rFonts w:eastAsia="Calibri"/>
                <w:sz w:val="24"/>
                <w:szCs w:val="24"/>
                <w:lang w:eastAsia="en-US"/>
              </w:rPr>
              <w:t xml:space="preserve">Стадии кругооборота оборотного капитала. Экономическое содержание операционного и финансового цикла и взаимосвязь между ними. Методы управления денежными средствами. Методы оптимизации остатка денежных средств на основе </w:t>
            </w:r>
            <w:r w:rsidRPr="00140535">
              <w:rPr>
                <w:rFonts w:eastAsia="Calibri"/>
                <w:sz w:val="24"/>
                <w:szCs w:val="24"/>
                <w:lang w:eastAsia="en-US"/>
              </w:rPr>
              <w:lastRenderedPageBreak/>
              <w:t xml:space="preserve">применения моделей </w:t>
            </w:r>
            <w:proofErr w:type="spellStart"/>
            <w:r w:rsidRPr="00140535">
              <w:rPr>
                <w:rFonts w:eastAsia="Calibri"/>
                <w:sz w:val="24"/>
                <w:szCs w:val="24"/>
                <w:lang w:eastAsia="en-US"/>
              </w:rPr>
              <w:t>Баумоля</w:t>
            </w:r>
            <w:proofErr w:type="spellEnd"/>
            <w:r w:rsidRPr="00140535">
              <w:rPr>
                <w:rFonts w:eastAsia="Calibri"/>
                <w:sz w:val="24"/>
                <w:szCs w:val="24"/>
                <w:lang w:eastAsia="en-US"/>
              </w:rPr>
              <w:t xml:space="preserve">, Миллера-Орра, Стоуна. Анализ состояния дебиторской задолженности организации. Методы управления дебиторской задолженностью организации. Методы контроля и оптимизации запасов. Анализ и управление кредиторской задолженностью. Ценовая политика организации. </w:t>
            </w:r>
          </w:p>
          <w:p w:rsidR="00140535" w:rsidRPr="00140535" w:rsidRDefault="00140535" w:rsidP="00140535">
            <w:pPr>
              <w:jc w:val="both"/>
              <w:rPr>
                <w:rFonts w:eastAsia="Calibri"/>
                <w:sz w:val="24"/>
                <w:szCs w:val="24"/>
                <w:lang w:eastAsia="en-US"/>
              </w:rPr>
            </w:pPr>
            <w:r w:rsidRPr="00140535">
              <w:rPr>
                <w:rFonts w:eastAsia="Calibri"/>
                <w:sz w:val="24"/>
                <w:szCs w:val="24"/>
                <w:lang w:eastAsia="en-US"/>
              </w:rPr>
              <w:t xml:space="preserve">Рекомендуемые источники литературы: </w:t>
            </w:r>
            <w:r w:rsidR="00D516A4" w:rsidRPr="00140535">
              <w:rPr>
                <w:rFonts w:eastAsia="Calibri"/>
                <w:sz w:val="24"/>
                <w:szCs w:val="24"/>
                <w:lang w:eastAsia="en-US"/>
              </w:rPr>
              <w:t>Раздел 8</w:t>
            </w:r>
            <w:r w:rsidR="00D516A4" w:rsidRPr="00D516A4">
              <w:rPr>
                <w:rFonts w:eastAsia="Calibri"/>
                <w:sz w:val="24"/>
                <w:szCs w:val="24"/>
                <w:lang w:eastAsia="en-US"/>
              </w:rPr>
              <w:t>А</w:t>
            </w:r>
            <w:r w:rsidR="00D516A4" w:rsidRPr="00140535">
              <w:rPr>
                <w:rFonts w:eastAsia="Calibri"/>
                <w:sz w:val="24"/>
                <w:szCs w:val="24"/>
                <w:lang w:eastAsia="en-US"/>
              </w:rPr>
              <w:t>: 1</w:t>
            </w:r>
            <w:r w:rsidR="00D516A4" w:rsidRPr="00D516A4">
              <w:rPr>
                <w:rFonts w:eastAsia="Calibri"/>
                <w:sz w:val="24"/>
                <w:szCs w:val="24"/>
                <w:lang w:eastAsia="en-US"/>
              </w:rPr>
              <w:t>-3</w:t>
            </w:r>
            <w:r w:rsidR="00D516A4" w:rsidRPr="00140535">
              <w:rPr>
                <w:rFonts w:eastAsia="Calibri"/>
                <w:sz w:val="24"/>
                <w:szCs w:val="24"/>
                <w:lang w:eastAsia="en-US"/>
              </w:rPr>
              <w:t>; Раздел 8</w:t>
            </w:r>
            <w:r w:rsidR="00D516A4" w:rsidRPr="00D516A4">
              <w:rPr>
                <w:rFonts w:eastAsia="Calibri"/>
                <w:sz w:val="24"/>
                <w:szCs w:val="24"/>
                <w:lang w:eastAsia="en-US"/>
              </w:rPr>
              <w:t>Б</w:t>
            </w:r>
            <w:r w:rsidR="00D516A4" w:rsidRPr="00140535">
              <w:rPr>
                <w:rFonts w:eastAsia="Calibri"/>
                <w:sz w:val="24"/>
                <w:szCs w:val="24"/>
                <w:lang w:eastAsia="en-US"/>
              </w:rPr>
              <w:t>: 1</w:t>
            </w:r>
            <w:r w:rsidR="00D516A4" w:rsidRPr="00D516A4">
              <w:rPr>
                <w:rFonts w:eastAsia="Calibri"/>
                <w:sz w:val="24"/>
                <w:szCs w:val="24"/>
                <w:lang w:eastAsia="en-US"/>
              </w:rPr>
              <w:t>-</w:t>
            </w:r>
            <w:r w:rsidR="00D516A4" w:rsidRPr="00140535">
              <w:rPr>
                <w:rFonts w:eastAsia="Calibri"/>
                <w:sz w:val="24"/>
                <w:szCs w:val="24"/>
                <w:lang w:eastAsia="en-US"/>
              </w:rPr>
              <w:t>2</w:t>
            </w:r>
          </w:p>
        </w:tc>
        <w:tc>
          <w:tcPr>
            <w:tcW w:w="1701" w:type="dxa"/>
          </w:tcPr>
          <w:p w:rsidR="00140535" w:rsidRPr="00140535" w:rsidRDefault="00140535" w:rsidP="00140535">
            <w:pPr>
              <w:shd w:val="clear" w:color="auto" w:fill="FFFFFF"/>
              <w:tabs>
                <w:tab w:val="left" w:pos="9355"/>
                <w:tab w:val="left" w:pos="9639"/>
                <w:tab w:val="left" w:pos="9720"/>
              </w:tabs>
              <w:autoSpaceDE/>
              <w:autoSpaceDN/>
              <w:adjustRightInd/>
              <w:rPr>
                <w:rFonts w:eastAsia="Calibri"/>
                <w:sz w:val="24"/>
                <w:szCs w:val="24"/>
                <w:lang w:eastAsia="en-US"/>
              </w:rPr>
            </w:pPr>
            <w:r w:rsidRPr="00140535">
              <w:rPr>
                <w:rFonts w:eastAsia="Calibri"/>
                <w:sz w:val="24"/>
                <w:szCs w:val="24"/>
                <w:lang w:eastAsia="en-US"/>
              </w:rPr>
              <w:lastRenderedPageBreak/>
              <w:t xml:space="preserve">Опрос, дискуссия, </w:t>
            </w:r>
            <w:proofErr w:type="gramStart"/>
            <w:r w:rsidRPr="00140535">
              <w:rPr>
                <w:rFonts w:eastAsia="Calibri"/>
                <w:sz w:val="24"/>
                <w:szCs w:val="24"/>
                <w:lang w:eastAsia="en-US"/>
              </w:rPr>
              <w:t>ситуационные</w:t>
            </w:r>
            <w:proofErr w:type="gramEnd"/>
          </w:p>
          <w:p w:rsidR="00140535" w:rsidRPr="00140535" w:rsidRDefault="00140535" w:rsidP="00140535">
            <w:pPr>
              <w:shd w:val="clear" w:color="auto" w:fill="FFFFFF"/>
              <w:tabs>
                <w:tab w:val="left" w:pos="9355"/>
                <w:tab w:val="left" w:pos="9639"/>
                <w:tab w:val="left" w:pos="9720"/>
              </w:tabs>
              <w:autoSpaceDE/>
              <w:autoSpaceDN/>
              <w:adjustRightInd/>
              <w:rPr>
                <w:rFonts w:eastAsia="Calibri"/>
                <w:sz w:val="24"/>
                <w:szCs w:val="24"/>
                <w:lang w:eastAsia="en-US"/>
              </w:rPr>
            </w:pPr>
            <w:r w:rsidRPr="00140535">
              <w:rPr>
                <w:rFonts w:eastAsia="Calibri"/>
                <w:sz w:val="24"/>
                <w:szCs w:val="24"/>
                <w:lang w:eastAsia="en-US"/>
              </w:rPr>
              <w:t>задачи</w:t>
            </w:r>
          </w:p>
        </w:tc>
      </w:tr>
      <w:tr w:rsidR="00140535" w:rsidRPr="00140535" w:rsidTr="00EF1C45">
        <w:tc>
          <w:tcPr>
            <w:tcW w:w="2405" w:type="dxa"/>
            <w:shd w:val="clear" w:color="auto" w:fill="FFFFFF"/>
          </w:tcPr>
          <w:p w:rsidR="00140535" w:rsidRPr="00140535" w:rsidRDefault="00140535" w:rsidP="00140535">
            <w:pPr>
              <w:autoSpaceDE/>
              <w:autoSpaceDN/>
              <w:adjustRightInd/>
              <w:jc w:val="both"/>
              <w:rPr>
                <w:rFonts w:eastAsia="Calibri"/>
                <w:bCs/>
                <w:sz w:val="24"/>
                <w:szCs w:val="24"/>
                <w:lang w:eastAsia="en-US"/>
              </w:rPr>
            </w:pPr>
            <w:r w:rsidRPr="00140535">
              <w:rPr>
                <w:rFonts w:eastAsia="Calibri"/>
                <w:bCs/>
                <w:sz w:val="24"/>
                <w:szCs w:val="24"/>
              </w:rPr>
              <w:lastRenderedPageBreak/>
              <w:t xml:space="preserve">Тема 6. Управление структурой капитала </w:t>
            </w:r>
          </w:p>
        </w:tc>
        <w:tc>
          <w:tcPr>
            <w:tcW w:w="5812" w:type="dxa"/>
          </w:tcPr>
          <w:p w:rsidR="00140535" w:rsidRPr="00140535" w:rsidRDefault="00140535" w:rsidP="00140535">
            <w:pPr>
              <w:jc w:val="both"/>
              <w:rPr>
                <w:rFonts w:eastAsia="Calibri"/>
                <w:sz w:val="24"/>
                <w:szCs w:val="24"/>
                <w:lang w:eastAsia="en-US"/>
              </w:rPr>
            </w:pPr>
            <w:r w:rsidRPr="00140535">
              <w:rPr>
                <w:rFonts w:eastAsia="Calibri"/>
                <w:sz w:val="24"/>
                <w:szCs w:val="24"/>
                <w:lang w:eastAsia="en-US"/>
              </w:rPr>
              <w:t>Понятие цены и структуры капитала. Средневзвешенная и предельная цена капитала. Теории структуры капитала. Влияние структуры капитала на стоимость бизнеса. Оценка земного потенциала организации. Специфика и проблемы определения стоимости капитала в РФ.</w:t>
            </w:r>
          </w:p>
          <w:p w:rsidR="00140535" w:rsidRPr="00140535" w:rsidRDefault="00140535" w:rsidP="00140535">
            <w:pPr>
              <w:jc w:val="both"/>
              <w:rPr>
                <w:rFonts w:eastAsia="Calibri"/>
                <w:sz w:val="24"/>
                <w:szCs w:val="24"/>
                <w:lang w:eastAsia="en-US"/>
              </w:rPr>
            </w:pPr>
            <w:r w:rsidRPr="00140535">
              <w:rPr>
                <w:rFonts w:eastAsia="Calibri"/>
                <w:sz w:val="24"/>
                <w:szCs w:val="24"/>
                <w:lang w:eastAsia="en-US"/>
              </w:rPr>
              <w:t xml:space="preserve">Рекомендуемые источники литературы: </w:t>
            </w:r>
            <w:r w:rsidR="00D516A4" w:rsidRPr="00140535">
              <w:rPr>
                <w:rFonts w:eastAsia="Calibri"/>
                <w:sz w:val="24"/>
                <w:szCs w:val="24"/>
                <w:lang w:eastAsia="en-US"/>
              </w:rPr>
              <w:t>Раздел 8</w:t>
            </w:r>
            <w:r w:rsidR="00D516A4" w:rsidRPr="00D516A4">
              <w:rPr>
                <w:rFonts w:eastAsia="Calibri"/>
                <w:sz w:val="24"/>
                <w:szCs w:val="24"/>
                <w:lang w:eastAsia="en-US"/>
              </w:rPr>
              <w:t>А</w:t>
            </w:r>
            <w:r w:rsidR="00D516A4" w:rsidRPr="00140535">
              <w:rPr>
                <w:rFonts w:eastAsia="Calibri"/>
                <w:sz w:val="24"/>
                <w:szCs w:val="24"/>
                <w:lang w:eastAsia="en-US"/>
              </w:rPr>
              <w:t>: 1</w:t>
            </w:r>
            <w:r w:rsidR="00D516A4" w:rsidRPr="00D516A4">
              <w:rPr>
                <w:rFonts w:eastAsia="Calibri"/>
                <w:sz w:val="24"/>
                <w:szCs w:val="24"/>
                <w:lang w:eastAsia="en-US"/>
              </w:rPr>
              <w:t>-3</w:t>
            </w:r>
            <w:r w:rsidR="00D516A4" w:rsidRPr="00140535">
              <w:rPr>
                <w:rFonts w:eastAsia="Calibri"/>
                <w:sz w:val="24"/>
                <w:szCs w:val="24"/>
                <w:lang w:eastAsia="en-US"/>
              </w:rPr>
              <w:t>; Раздел 8</w:t>
            </w:r>
            <w:r w:rsidR="00D516A4" w:rsidRPr="00D516A4">
              <w:rPr>
                <w:rFonts w:eastAsia="Calibri"/>
                <w:sz w:val="24"/>
                <w:szCs w:val="24"/>
                <w:lang w:eastAsia="en-US"/>
              </w:rPr>
              <w:t>Б</w:t>
            </w:r>
            <w:r w:rsidR="00D516A4" w:rsidRPr="00140535">
              <w:rPr>
                <w:rFonts w:eastAsia="Calibri"/>
                <w:sz w:val="24"/>
                <w:szCs w:val="24"/>
                <w:lang w:eastAsia="en-US"/>
              </w:rPr>
              <w:t>: 1</w:t>
            </w:r>
            <w:r w:rsidR="00D516A4" w:rsidRPr="00D516A4">
              <w:rPr>
                <w:rFonts w:eastAsia="Calibri"/>
                <w:sz w:val="24"/>
                <w:szCs w:val="24"/>
                <w:lang w:eastAsia="en-US"/>
              </w:rPr>
              <w:t>-</w:t>
            </w:r>
            <w:r w:rsidR="00D516A4" w:rsidRPr="00140535">
              <w:rPr>
                <w:rFonts w:eastAsia="Calibri"/>
                <w:sz w:val="24"/>
                <w:szCs w:val="24"/>
                <w:lang w:eastAsia="en-US"/>
              </w:rPr>
              <w:t>2</w:t>
            </w:r>
          </w:p>
        </w:tc>
        <w:tc>
          <w:tcPr>
            <w:tcW w:w="1701" w:type="dxa"/>
          </w:tcPr>
          <w:p w:rsidR="00140535" w:rsidRPr="00140535" w:rsidRDefault="00140535" w:rsidP="00140535">
            <w:pPr>
              <w:shd w:val="clear" w:color="auto" w:fill="FFFFFF"/>
              <w:tabs>
                <w:tab w:val="left" w:pos="9355"/>
                <w:tab w:val="left" w:pos="9639"/>
                <w:tab w:val="left" w:pos="9720"/>
              </w:tabs>
              <w:autoSpaceDE/>
              <w:autoSpaceDN/>
              <w:adjustRightInd/>
              <w:rPr>
                <w:rFonts w:eastAsia="Calibri"/>
                <w:sz w:val="24"/>
                <w:szCs w:val="24"/>
                <w:lang w:eastAsia="en-US"/>
              </w:rPr>
            </w:pPr>
            <w:r w:rsidRPr="00140535">
              <w:rPr>
                <w:rFonts w:eastAsia="Calibri"/>
                <w:sz w:val="24"/>
                <w:szCs w:val="24"/>
                <w:lang w:eastAsia="en-US"/>
              </w:rPr>
              <w:t>Опрос, дискуссия,  решение ситуационных задач</w:t>
            </w:r>
          </w:p>
        </w:tc>
      </w:tr>
      <w:tr w:rsidR="00140535" w:rsidRPr="00140535" w:rsidTr="00EF1C45">
        <w:tc>
          <w:tcPr>
            <w:tcW w:w="2405" w:type="dxa"/>
            <w:shd w:val="clear" w:color="auto" w:fill="FFFFFF"/>
          </w:tcPr>
          <w:p w:rsidR="00140535" w:rsidRPr="00140535" w:rsidRDefault="00140535" w:rsidP="00140535">
            <w:pPr>
              <w:autoSpaceDE/>
              <w:autoSpaceDN/>
              <w:adjustRightInd/>
              <w:jc w:val="both"/>
              <w:rPr>
                <w:rFonts w:eastAsia="Calibri"/>
                <w:bCs/>
                <w:sz w:val="24"/>
                <w:szCs w:val="24"/>
                <w:lang w:eastAsia="en-US"/>
              </w:rPr>
            </w:pPr>
            <w:r w:rsidRPr="00140535">
              <w:rPr>
                <w:rFonts w:eastAsia="Calibri"/>
                <w:bCs/>
                <w:sz w:val="24"/>
                <w:szCs w:val="24"/>
              </w:rPr>
              <w:t xml:space="preserve">Тема 7. Дивидендная политика </w:t>
            </w:r>
          </w:p>
        </w:tc>
        <w:tc>
          <w:tcPr>
            <w:tcW w:w="5812" w:type="dxa"/>
          </w:tcPr>
          <w:p w:rsidR="00140535" w:rsidRPr="00140535" w:rsidRDefault="00140535" w:rsidP="00140535">
            <w:pPr>
              <w:jc w:val="both"/>
              <w:rPr>
                <w:rFonts w:eastAsia="Calibri"/>
                <w:sz w:val="24"/>
                <w:szCs w:val="24"/>
                <w:lang w:eastAsia="en-US"/>
              </w:rPr>
            </w:pPr>
            <w:r w:rsidRPr="00140535">
              <w:rPr>
                <w:rFonts w:eastAsia="Calibri"/>
                <w:sz w:val="24"/>
                <w:szCs w:val="24"/>
                <w:lang w:eastAsia="en-US"/>
              </w:rPr>
              <w:t xml:space="preserve">Типы дивидендов, формы и порядок выплат. Влияние дивидендной </w:t>
            </w:r>
            <w:proofErr w:type="gramStart"/>
            <w:r w:rsidRPr="00140535">
              <w:rPr>
                <w:rFonts w:eastAsia="Calibri"/>
                <w:sz w:val="24"/>
                <w:szCs w:val="24"/>
                <w:lang w:eastAsia="en-US"/>
              </w:rPr>
              <w:t>политики на стоимость</w:t>
            </w:r>
            <w:proofErr w:type="gramEnd"/>
            <w:r w:rsidRPr="00140535">
              <w:rPr>
                <w:rFonts w:eastAsia="Calibri"/>
                <w:sz w:val="24"/>
                <w:szCs w:val="24"/>
                <w:lang w:eastAsia="en-US"/>
              </w:rPr>
              <w:t xml:space="preserve"> организации. Теории дивидендной политики. Типы дивидендной политики, их влияние на финансовую стратегию фирмы.</w:t>
            </w:r>
            <w:r w:rsidRPr="00140535">
              <w:rPr>
                <w:rFonts w:ascii="Calibri" w:eastAsia="Calibri" w:hAnsi="Calibri"/>
                <w:sz w:val="22"/>
                <w:szCs w:val="22"/>
                <w:lang w:eastAsia="en-US"/>
              </w:rPr>
              <w:t xml:space="preserve"> </w:t>
            </w:r>
            <w:r w:rsidRPr="00140535">
              <w:rPr>
                <w:rFonts w:eastAsia="Calibri"/>
                <w:sz w:val="24"/>
                <w:szCs w:val="24"/>
                <w:lang w:eastAsia="en-US"/>
              </w:rPr>
              <w:t>Факторы, оказывающие влияние на формирование</w:t>
            </w:r>
          </w:p>
          <w:p w:rsidR="00140535" w:rsidRPr="00140535" w:rsidRDefault="00140535" w:rsidP="00140535">
            <w:pPr>
              <w:jc w:val="both"/>
              <w:rPr>
                <w:rFonts w:eastAsia="Calibri"/>
                <w:sz w:val="24"/>
                <w:szCs w:val="24"/>
                <w:lang w:eastAsia="en-US"/>
              </w:rPr>
            </w:pPr>
            <w:r w:rsidRPr="00140535">
              <w:rPr>
                <w:rFonts w:eastAsia="Calibri"/>
                <w:sz w:val="24"/>
                <w:szCs w:val="24"/>
                <w:lang w:eastAsia="en-US"/>
              </w:rPr>
              <w:t>дивидендной политики.</w:t>
            </w:r>
          </w:p>
          <w:p w:rsidR="00140535" w:rsidRPr="00140535" w:rsidRDefault="00140535" w:rsidP="00140535">
            <w:pPr>
              <w:jc w:val="both"/>
              <w:rPr>
                <w:rFonts w:eastAsia="Calibri"/>
                <w:sz w:val="24"/>
                <w:szCs w:val="24"/>
                <w:lang w:eastAsia="en-US"/>
              </w:rPr>
            </w:pPr>
            <w:r w:rsidRPr="00140535">
              <w:rPr>
                <w:rFonts w:eastAsia="Calibri"/>
                <w:sz w:val="24"/>
                <w:szCs w:val="24"/>
                <w:lang w:eastAsia="en-US"/>
              </w:rPr>
              <w:t xml:space="preserve">Рекомендуемые источники литературы: </w:t>
            </w:r>
            <w:r w:rsidR="00D516A4" w:rsidRPr="00140535">
              <w:rPr>
                <w:rFonts w:eastAsia="Calibri"/>
                <w:sz w:val="24"/>
                <w:szCs w:val="24"/>
                <w:lang w:eastAsia="en-US"/>
              </w:rPr>
              <w:t>Раздел 8</w:t>
            </w:r>
            <w:r w:rsidR="00D516A4" w:rsidRPr="00D516A4">
              <w:rPr>
                <w:rFonts w:eastAsia="Calibri"/>
                <w:sz w:val="24"/>
                <w:szCs w:val="24"/>
                <w:lang w:eastAsia="en-US"/>
              </w:rPr>
              <w:t>А</w:t>
            </w:r>
            <w:r w:rsidR="00D516A4" w:rsidRPr="00140535">
              <w:rPr>
                <w:rFonts w:eastAsia="Calibri"/>
                <w:sz w:val="24"/>
                <w:szCs w:val="24"/>
                <w:lang w:eastAsia="en-US"/>
              </w:rPr>
              <w:t>: 1</w:t>
            </w:r>
            <w:r w:rsidR="00D516A4" w:rsidRPr="00D516A4">
              <w:rPr>
                <w:rFonts w:eastAsia="Calibri"/>
                <w:sz w:val="24"/>
                <w:szCs w:val="24"/>
                <w:lang w:eastAsia="en-US"/>
              </w:rPr>
              <w:t>-3</w:t>
            </w:r>
            <w:r w:rsidR="00D516A4" w:rsidRPr="00140535">
              <w:rPr>
                <w:rFonts w:eastAsia="Calibri"/>
                <w:sz w:val="24"/>
                <w:szCs w:val="24"/>
                <w:lang w:eastAsia="en-US"/>
              </w:rPr>
              <w:t>; Раздел 8</w:t>
            </w:r>
            <w:r w:rsidR="00D516A4" w:rsidRPr="00D516A4">
              <w:rPr>
                <w:rFonts w:eastAsia="Calibri"/>
                <w:sz w:val="24"/>
                <w:szCs w:val="24"/>
                <w:lang w:eastAsia="en-US"/>
              </w:rPr>
              <w:t>Б</w:t>
            </w:r>
            <w:r w:rsidR="00D516A4" w:rsidRPr="00140535">
              <w:rPr>
                <w:rFonts w:eastAsia="Calibri"/>
                <w:sz w:val="24"/>
                <w:szCs w:val="24"/>
                <w:lang w:eastAsia="en-US"/>
              </w:rPr>
              <w:t>: 1</w:t>
            </w:r>
            <w:r w:rsidR="00D516A4" w:rsidRPr="00D516A4">
              <w:rPr>
                <w:rFonts w:eastAsia="Calibri"/>
                <w:sz w:val="24"/>
                <w:szCs w:val="24"/>
                <w:lang w:eastAsia="en-US"/>
              </w:rPr>
              <w:t>-</w:t>
            </w:r>
            <w:r w:rsidR="00D516A4" w:rsidRPr="00140535">
              <w:rPr>
                <w:rFonts w:eastAsia="Calibri"/>
                <w:sz w:val="24"/>
                <w:szCs w:val="24"/>
                <w:lang w:eastAsia="en-US"/>
              </w:rPr>
              <w:t>2</w:t>
            </w:r>
          </w:p>
        </w:tc>
        <w:tc>
          <w:tcPr>
            <w:tcW w:w="1701" w:type="dxa"/>
          </w:tcPr>
          <w:p w:rsidR="00140535" w:rsidRPr="00140535" w:rsidRDefault="00140535" w:rsidP="00140535">
            <w:pPr>
              <w:shd w:val="clear" w:color="auto" w:fill="FFFFFF"/>
              <w:tabs>
                <w:tab w:val="left" w:pos="9355"/>
                <w:tab w:val="left" w:pos="9639"/>
                <w:tab w:val="left" w:pos="9720"/>
              </w:tabs>
              <w:autoSpaceDE/>
              <w:autoSpaceDN/>
              <w:adjustRightInd/>
              <w:rPr>
                <w:rFonts w:eastAsia="Calibri"/>
                <w:sz w:val="24"/>
                <w:szCs w:val="24"/>
                <w:lang w:eastAsia="en-US"/>
              </w:rPr>
            </w:pPr>
            <w:r w:rsidRPr="00140535">
              <w:rPr>
                <w:rFonts w:eastAsia="Calibri"/>
                <w:sz w:val="24"/>
                <w:szCs w:val="24"/>
                <w:lang w:eastAsia="en-US"/>
              </w:rPr>
              <w:t>Опрос, дискуссия, обсуждение презентаций</w:t>
            </w:r>
          </w:p>
        </w:tc>
      </w:tr>
      <w:tr w:rsidR="00140535" w:rsidRPr="00140535" w:rsidTr="00EF1C45">
        <w:tc>
          <w:tcPr>
            <w:tcW w:w="2405" w:type="dxa"/>
            <w:shd w:val="clear" w:color="auto" w:fill="FFFFFF"/>
          </w:tcPr>
          <w:p w:rsidR="00140535" w:rsidRPr="00140535" w:rsidRDefault="00140535" w:rsidP="00140535">
            <w:pPr>
              <w:autoSpaceDE/>
              <w:autoSpaceDN/>
              <w:adjustRightInd/>
              <w:jc w:val="both"/>
              <w:rPr>
                <w:rFonts w:eastAsia="Calibri"/>
                <w:bCs/>
                <w:sz w:val="24"/>
                <w:szCs w:val="24"/>
                <w:lang w:eastAsia="en-US"/>
              </w:rPr>
            </w:pPr>
            <w:r w:rsidRPr="00140535">
              <w:rPr>
                <w:rFonts w:eastAsia="Calibri"/>
                <w:bCs/>
                <w:sz w:val="24"/>
                <w:szCs w:val="24"/>
              </w:rPr>
              <w:t>Тема 8. Управление финансовыми рисками</w:t>
            </w:r>
          </w:p>
        </w:tc>
        <w:tc>
          <w:tcPr>
            <w:tcW w:w="5812" w:type="dxa"/>
          </w:tcPr>
          <w:p w:rsidR="00140535" w:rsidRPr="00140535" w:rsidRDefault="00140535" w:rsidP="00140535">
            <w:pPr>
              <w:jc w:val="both"/>
              <w:rPr>
                <w:rFonts w:eastAsia="Calibri"/>
                <w:sz w:val="24"/>
                <w:szCs w:val="24"/>
                <w:lang w:eastAsia="en-US"/>
              </w:rPr>
            </w:pPr>
            <w:r w:rsidRPr="00140535">
              <w:rPr>
                <w:rFonts w:eastAsia="Calibri"/>
                <w:sz w:val="24"/>
                <w:szCs w:val="24"/>
                <w:lang w:eastAsia="en-US"/>
              </w:rPr>
              <w:t xml:space="preserve">Принципы и методы управления финансовыми рисками. Порядок расчета показателя цены (стоимости) риска – </w:t>
            </w:r>
            <w:proofErr w:type="spellStart"/>
            <w:r w:rsidRPr="00140535">
              <w:rPr>
                <w:rFonts w:eastAsia="Calibri"/>
                <w:sz w:val="24"/>
                <w:szCs w:val="24"/>
                <w:lang w:eastAsia="en-US"/>
              </w:rPr>
              <w:t>VaR</w:t>
            </w:r>
            <w:proofErr w:type="spellEnd"/>
            <w:r w:rsidRPr="00140535">
              <w:rPr>
                <w:rFonts w:eastAsia="Calibri"/>
                <w:sz w:val="24"/>
                <w:szCs w:val="24"/>
                <w:lang w:eastAsia="en-US"/>
              </w:rPr>
              <w:t xml:space="preserve"> и модификаций </w:t>
            </w:r>
            <w:proofErr w:type="spellStart"/>
            <w:r w:rsidRPr="00140535">
              <w:rPr>
                <w:rFonts w:eastAsia="Calibri"/>
                <w:sz w:val="24"/>
                <w:szCs w:val="24"/>
                <w:lang w:eastAsia="en-US"/>
              </w:rPr>
              <w:t>EaR</w:t>
            </w:r>
            <w:proofErr w:type="spellEnd"/>
            <w:r w:rsidRPr="00140535">
              <w:rPr>
                <w:rFonts w:eastAsia="Calibri"/>
                <w:sz w:val="24"/>
                <w:szCs w:val="24"/>
                <w:lang w:eastAsia="en-US"/>
              </w:rPr>
              <w:t xml:space="preserve"> (рисковой прибыли), </w:t>
            </w:r>
            <w:proofErr w:type="spellStart"/>
            <w:r w:rsidRPr="00140535">
              <w:rPr>
                <w:rFonts w:eastAsia="Calibri"/>
                <w:sz w:val="24"/>
                <w:szCs w:val="24"/>
                <w:lang w:eastAsia="en-US"/>
              </w:rPr>
              <w:t>EPaR</w:t>
            </w:r>
            <w:proofErr w:type="spellEnd"/>
            <w:r w:rsidRPr="00140535">
              <w:rPr>
                <w:rFonts w:eastAsia="Calibri"/>
                <w:sz w:val="24"/>
                <w:szCs w:val="24"/>
                <w:lang w:eastAsia="en-US"/>
              </w:rPr>
              <w:t xml:space="preserve"> (рисковой прибыли на акцию), скорректированного на риск денежного потока </w:t>
            </w:r>
            <w:proofErr w:type="spellStart"/>
            <w:r w:rsidRPr="00140535">
              <w:rPr>
                <w:rFonts w:eastAsia="Calibri"/>
                <w:sz w:val="24"/>
                <w:szCs w:val="24"/>
                <w:lang w:eastAsia="en-US"/>
              </w:rPr>
              <w:t>CFaR</w:t>
            </w:r>
            <w:proofErr w:type="spellEnd"/>
            <w:r w:rsidRPr="00140535">
              <w:rPr>
                <w:rFonts w:eastAsia="Calibri"/>
                <w:sz w:val="24"/>
                <w:szCs w:val="24"/>
                <w:lang w:eastAsia="en-US"/>
              </w:rPr>
              <w:t xml:space="preserve"> и др.</w:t>
            </w:r>
          </w:p>
          <w:p w:rsidR="00140535" w:rsidRPr="00140535" w:rsidRDefault="00140535" w:rsidP="00140535">
            <w:pPr>
              <w:jc w:val="both"/>
              <w:rPr>
                <w:rFonts w:eastAsia="Calibri"/>
                <w:sz w:val="24"/>
                <w:szCs w:val="24"/>
                <w:lang w:eastAsia="en-US"/>
              </w:rPr>
            </w:pPr>
            <w:r w:rsidRPr="00140535">
              <w:rPr>
                <w:rFonts w:eastAsia="Calibri"/>
                <w:sz w:val="24"/>
                <w:szCs w:val="24"/>
                <w:lang w:eastAsia="en-US"/>
              </w:rPr>
              <w:t>Деловой и финансовый риск компании.</w:t>
            </w:r>
          </w:p>
          <w:p w:rsidR="00140535" w:rsidRPr="00140535" w:rsidRDefault="00140535" w:rsidP="00140535">
            <w:pPr>
              <w:jc w:val="both"/>
              <w:rPr>
                <w:rFonts w:eastAsia="Calibri"/>
                <w:sz w:val="24"/>
                <w:szCs w:val="24"/>
                <w:lang w:eastAsia="en-US"/>
              </w:rPr>
            </w:pPr>
            <w:r w:rsidRPr="00140535">
              <w:rPr>
                <w:rFonts w:eastAsia="Calibri"/>
                <w:sz w:val="24"/>
                <w:szCs w:val="24"/>
                <w:lang w:eastAsia="en-US"/>
              </w:rPr>
              <w:t>Модель «затраты - объем продаж - прибыль» (CVP).</w:t>
            </w:r>
          </w:p>
          <w:p w:rsidR="00140535" w:rsidRPr="00140535" w:rsidRDefault="00140535" w:rsidP="00140535">
            <w:pPr>
              <w:jc w:val="both"/>
              <w:rPr>
                <w:rFonts w:eastAsia="Calibri"/>
                <w:sz w:val="24"/>
                <w:szCs w:val="24"/>
                <w:lang w:eastAsia="en-US"/>
              </w:rPr>
            </w:pPr>
            <w:r w:rsidRPr="00140535">
              <w:rPr>
                <w:rFonts w:eastAsia="Calibri"/>
                <w:sz w:val="24"/>
                <w:szCs w:val="24"/>
                <w:lang w:eastAsia="en-US"/>
              </w:rPr>
              <w:t>Эффект операционный и финансовый рычаги.</w:t>
            </w:r>
          </w:p>
          <w:p w:rsidR="00140535" w:rsidRPr="00140535" w:rsidRDefault="00140535" w:rsidP="00140535">
            <w:pPr>
              <w:jc w:val="both"/>
              <w:rPr>
                <w:rFonts w:eastAsia="Calibri"/>
                <w:sz w:val="24"/>
                <w:szCs w:val="24"/>
                <w:lang w:eastAsia="en-US"/>
              </w:rPr>
            </w:pPr>
            <w:r w:rsidRPr="00140535">
              <w:rPr>
                <w:rFonts w:eastAsia="Calibri"/>
                <w:sz w:val="24"/>
                <w:szCs w:val="24"/>
                <w:lang w:eastAsia="en-US"/>
              </w:rPr>
              <w:t>Совместный эффект рычагов.</w:t>
            </w:r>
          </w:p>
          <w:p w:rsidR="00140535" w:rsidRPr="00140535" w:rsidRDefault="00140535" w:rsidP="00140535">
            <w:pPr>
              <w:jc w:val="both"/>
              <w:rPr>
                <w:rFonts w:eastAsia="Calibri"/>
                <w:sz w:val="24"/>
                <w:szCs w:val="24"/>
                <w:lang w:eastAsia="en-US"/>
              </w:rPr>
            </w:pPr>
            <w:r w:rsidRPr="00140535">
              <w:rPr>
                <w:rFonts w:eastAsia="Calibri"/>
                <w:sz w:val="24"/>
                <w:szCs w:val="24"/>
                <w:lang w:eastAsia="en-US"/>
              </w:rPr>
              <w:t xml:space="preserve">Рекомендуемые источники литературы: </w:t>
            </w:r>
            <w:r w:rsidR="00D516A4" w:rsidRPr="00140535">
              <w:rPr>
                <w:rFonts w:eastAsia="Calibri"/>
                <w:sz w:val="24"/>
                <w:szCs w:val="24"/>
                <w:lang w:eastAsia="en-US"/>
              </w:rPr>
              <w:t>Раздел 8</w:t>
            </w:r>
            <w:r w:rsidR="00D516A4" w:rsidRPr="00D516A4">
              <w:rPr>
                <w:rFonts w:eastAsia="Calibri"/>
                <w:sz w:val="24"/>
                <w:szCs w:val="24"/>
                <w:lang w:eastAsia="en-US"/>
              </w:rPr>
              <w:t>А</w:t>
            </w:r>
            <w:r w:rsidR="00D516A4" w:rsidRPr="00140535">
              <w:rPr>
                <w:rFonts w:eastAsia="Calibri"/>
                <w:sz w:val="24"/>
                <w:szCs w:val="24"/>
                <w:lang w:eastAsia="en-US"/>
              </w:rPr>
              <w:t>: 1</w:t>
            </w:r>
            <w:r w:rsidR="00D516A4" w:rsidRPr="00D516A4">
              <w:rPr>
                <w:rFonts w:eastAsia="Calibri"/>
                <w:sz w:val="24"/>
                <w:szCs w:val="24"/>
                <w:lang w:eastAsia="en-US"/>
              </w:rPr>
              <w:t>-3</w:t>
            </w:r>
            <w:r w:rsidR="00D516A4" w:rsidRPr="00140535">
              <w:rPr>
                <w:rFonts w:eastAsia="Calibri"/>
                <w:sz w:val="24"/>
                <w:szCs w:val="24"/>
                <w:lang w:eastAsia="en-US"/>
              </w:rPr>
              <w:t>; Раздел 8</w:t>
            </w:r>
            <w:r w:rsidR="00D516A4" w:rsidRPr="00D516A4">
              <w:rPr>
                <w:rFonts w:eastAsia="Calibri"/>
                <w:sz w:val="24"/>
                <w:szCs w:val="24"/>
                <w:lang w:eastAsia="en-US"/>
              </w:rPr>
              <w:t>Б</w:t>
            </w:r>
            <w:r w:rsidR="00D516A4" w:rsidRPr="00140535">
              <w:rPr>
                <w:rFonts w:eastAsia="Calibri"/>
                <w:sz w:val="24"/>
                <w:szCs w:val="24"/>
                <w:lang w:eastAsia="en-US"/>
              </w:rPr>
              <w:t>: 1</w:t>
            </w:r>
            <w:r w:rsidR="00D516A4" w:rsidRPr="00D516A4">
              <w:rPr>
                <w:rFonts w:eastAsia="Calibri"/>
                <w:sz w:val="24"/>
                <w:szCs w:val="24"/>
                <w:lang w:eastAsia="en-US"/>
              </w:rPr>
              <w:t>-</w:t>
            </w:r>
            <w:r w:rsidR="00D516A4" w:rsidRPr="00140535">
              <w:rPr>
                <w:rFonts w:eastAsia="Calibri"/>
                <w:sz w:val="24"/>
                <w:szCs w:val="24"/>
                <w:lang w:eastAsia="en-US"/>
              </w:rPr>
              <w:t>2</w:t>
            </w:r>
          </w:p>
        </w:tc>
        <w:tc>
          <w:tcPr>
            <w:tcW w:w="1701" w:type="dxa"/>
          </w:tcPr>
          <w:p w:rsidR="00140535" w:rsidRPr="00140535" w:rsidRDefault="00140535" w:rsidP="00140535">
            <w:pPr>
              <w:shd w:val="clear" w:color="auto" w:fill="FFFFFF"/>
              <w:tabs>
                <w:tab w:val="left" w:pos="9355"/>
                <w:tab w:val="left" w:pos="9639"/>
                <w:tab w:val="left" w:pos="9720"/>
              </w:tabs>
              <w:autoSpaceDE/>
              <w:autoSpaceDN/>
              <w:adjustRightInd/>
              <w:rPr>
                <w:rFonts w:eastAsia="Calibri"/>
                <w:sz w:val="24"/>
                <w:szCs w:val="24"/>
                <w:lang w:eastAsia="en-US"/>
              </w:rPr>
            </w:pPr>
            <w:r w:rsidRPr="00140535">
              <w:rPr>
                <w:rFonts w:eastAsia="Calibri"/>
                <w:sz w:val="24"/>
                <w:szCs w:val="24"/>
                <w:lang w:eastAsia="en-US"/>
              </w:rPr>
              <w:t xml:space="preserve">Опрос, дискуссия, </w:t>
            </w:r>
            <w:proofErr w:type="gramStart"/>
            <w:r w:rsidRPr="00140535">
              <w:rPr>
                <w:rFonts w:eastAsia="Calibri"/>
                <w:sz w:val="24"/>
                <w:szCs w:val="24"/>
                <w:lang w:eastAsia="en-US"/>
              </w:rPr>
              <w:t>ситуационные</w:t>
            </w:r>
            <w:proofErr w:type="gramEnd"/>
          </w:p>
          <w:p w:rsidR="00140535" w:rsidRPr="00140535" w:rsidRDefault="00140535" w:rsidP="00140535">
            <w:pPr>
              <w:shd w:val="clear" w:color="auto" w:fill="FFFFFF"/>
              <w:tabs>
                <w:tab w:val="left" w:pos="9355"/>
                <w:tab w:val="left" w:pos="9639"/>
                <w:tab w:val="left" w:pos="9720"/>
              </w:tabs>
              <w:autoSpaceDE/>
              <w:autoSpaceDN/>
              <w:adjustRightInd/>
              <w:rPr>
                <w:rFonts w:eastAsia="Calibri"/>
                <w:sz w:val="24"/>
                <w:szCs w:val="24"/>
                <w:lang w:eastAsia="en-US"/>
              </w:rPr>
            </w:pPr>
            <w:r w:rsidRPr="00140535">
              <w:rPr>
                <w:rFonts w:eastAsia="Calibri"/>
                <w:sz w:val="24"/>
                <w:szCs w:val="24"/>
                <w:lang w:eastAsia="en-US"/>
              </w:rPr>
              <w:t>задачи</w:t>
            </w:r>
          </w:p>
        </w:tc>
      </w:tr>
      <w:tr w:rsidR="00140535" w:rsidRPr="00140535" w:rsidTr="00EF1C45">
        <w:tc>
          <w:tcPr>
            <w:tcW w:w="2405" w:type="dxa"/>
            <w:shd w:val="clear" w:color="auto" w:fill="FFFFFF"/>
          </w:tcPr>
          <w:p w:rsidR="00140535" w:rsidRPr="00140535" w:rsidRDefault="00140535" w:rsidP="00140535">
            <w:pPr>
              <w:autoSpaceDE/>
              <w:autoSpaceDN/>
              <w:adjustRightInd/>
              <w:jc w:val="both"/>
              <w:rPr>
                <w:rFonts w:eastAsia="Calibri"/>
                <w:bCs/>
                <w:sz w:val="24"/>
                <w:szCs w:val="24"/>
                <w:lang w:eastAsia="en-US"/>
              </w:rPr>
            </w:pPr>
            <w:r w:rsidRPr="00140535">
              <w:rPr>
                <w:rFonts w:eastAsia="Calibri"/>
                <w:bCs/>
                <w:sz w:val="24"/>
                <w:szCs w:val="24"/>
              </w:rPr>
              <w:t>Тема 9. Теория портфеля и модели ценообразования активов</w:t>
            </w:r>
          </w:p>
        </w:tc>
        <w:tc>
          <w:tcPr>
            <w:tcW w:w="5812" w:type="dxa"/>
          </w:tcPr>
          <w:p w:rsidR="00140535" w:rsidRPr="00140535" w:rsidRDefault="00140535" w:rsidP="00140535">
            <w:pPr>
              <w:jc w:val="both"/>
              <w:rPr>
                <w:rFonts w:eastAsia="Calibri"/>
                <w:sz w:val="24"/>
                <w:szCs w:val="24"/>
                <w:lang w:eastAsia="en-US"/>
              </w:rPr>
            </w:pPr>
            <w:r w:rsidRPr="00140535">
              <w:rPr>
                <w:rFonts w:eastAsia="Calibri"/>
                <w:sz w:val="24"/>
                <w:szCs w:val="24"/>
                <w:lang w:eastAsia="en-US"/>
              </w:rPr>
              <w:t>Инструменты денежного рынка и рынка капиталов.</w:t>
            </w:r>
          </w:p>
          <w:p w:rsidR="00140535" w:rsidRPr="00140535" w:rsidRDefault="00140535" w:rsidP="00140535">
            <w:pPr>
              <w:jc w:val="both"/>
              <w:rPr>
                <w:rFonts w:eastAsia="Calibri"/>
                <w:sz w:val="24"/>
                <w:szCs w:val="24"/>
                <w:lang w:eastAsia="en-US"/>
              </w:rPr>
            </w:pPr>
            <w:r w:rsidRPr="00140535">
              <w:rPr>
                <w:rFonts w:eastAsia="Calibri"/>
                <w:sz w:val="24"/>
                <w:szCs w:val="24"/>
                <w:lang w:eastAsia="en-US"/>
              </w:rPr>
              <w:t>Оценка стоимости и доходности облигаций и акций.</w:t>
            </w:r>
          </w:p>
          <w:p w:rsidR="00140535" w:rsidRPr="00140535" w:rsidRDefault="00140535" w:rsidP="00140535">
            <w:pPr>
              <w:jc w:val="both"/>
              <w:rPr>
                <w:rFonts w:eastAsia="Calibri"/>
                <w:sz w:val="24"/>
                <w:szCs w:val="24"/>
                <w:lang w:eastAsia="en-US"/>
              </w:rPr>
            </w:pPr>
            <w:r w:rsidRPr="00140535">
              <w:rPr>
                <w:rFonts w:eastAsia="Calibri"/>
                <w:sz w:val="24"/>
                <w:szCs w:val="24"/>
                <w:lang w:eastAsia="en-US"/>
              </w:rPr>
              <w:t>Понятие, классификация и этапы формирования</w:t>
            </w:r>
          </w:p>
          <w:p w:rsidR="00140535" w:rsidRPr="00140535" w:rsidRDefault="00140535" w:rsidP="00140535">
            <w:pPr>
              <w:jc w:val="both"/>
              <w:rPr>
                <w:rFonts w:eastAsia="Calibri"/>
                <w:sz w:val="24"/>
                <w:szCs w:val="24"/>
                <w:lang w:eastAsia="en-US"/>
              </w:rPr>
            </w:pPr>
            <w:r w:rsidRPr="00140535">
              <w:rPr>
                <w:rFonts w:eastAsia="Calibri"/>
                <w:sz w:val="24"/>
                <w:szCs w:val="24"/>
                <w:lang w:eastAsia="en-US"/>
              </w:rPr>
              <w:t>инвестиционного портфеля.</w:t>
            </w:r>
          </w:p>
          <w:p w:rsidR="00140535" w:rsidRPr="00140535" w:rsidRDefault="00140535" w:rsidP="00140535">
            <w:pPr>
              <w:jc w:val="both"/>
              <w:rPr>
                <w:rFonts w:eastAsia="Calibri"/>
                <w:sz w:val="24"/>
                <w:szCs w:val="24"/>
                <w:lang w:eastAsia="en-US"/>
              </w:rPr>
            </w:pPr>
            <w:r w:rsidRPr="00140535">
              <w:rPr>
                <w:rFonts w:eastAsia="Calibri"/>
                <w:sz w:val="24"/>
                <w:szCs w:val="24"/>
                <w:lang w:eastAsia="en-US"/>
              </w:rPr>
              <w:t>Портфельные теории.</w:t>
            </w:r>
          </w:p>
          <w:p w:rsidR="00140535" w:rsidRPr="00140535" w:rsidRDefault="00140535" w:rsidP="00140535">
            <w:pPr>
              <w:jc w:val="both"/>
              <w:rPr>
                <w:rFonts w:eastAsia="Calibri"/>
                <w:sz w:val="24"/>
                <w:szCs w:val="24"/>
                <w:lang w:eastAsia="en-US"/>
              </w:rPr>
            </w:pPr>
            <w:r w:rsidRPr="00140535">
              <w:rPr>
                <w:rFonts w:eastAsia="Calibri"/>
                <w:sz w:val="24"/>
                <w:szCs w:val="24"/>
                <w:lang w:eastAsia="en-US"/>
              </w:rPr>
              <w:t xml:space="preserve">Портфельные стратегии, применяемые </w:t>
            </w:r>
            <w:proofErr w:type="gramStart"/>
            <w:r w:rsidRPr="00140535">
              <w:rPr>
                <w:rFonts w:eastAsia="Calibri"/>
                <w:sz w:val="24"/>
                <w:szCs w:val="24"/>
                <w:lang w:eastAsia="en-US"/>
              </w:rPr>
              <w:t>при</w:t>
            </w:r>
            <w:proofErr w:type="gramEnd"/>
          </w:p>
          <w:p w:rsidR="00140535" w:rsidRPr="00140535" w:rsidRDefault="00140535" w:rsidP="00140535">
            <w:pPr>
              <w:jc w:val="both"/>
              <w:rPr>
                <w:rFonts w:eastAsia="Calibri"/>
                <w:sz w:val="24"/>
                <w:szCs w:val="24"/>
                <w:lang w:eastAsia="en-US"/>
              </w:rPr>
            </w:pPr>
            <w:proofErr w:type="gramStart"/>
            <w:r w:rsidRPr="00140535">
              <w:rPr>
                <w:rFonts w:eastAsia="Calibri"/>
                <w:sz w:val="24"/>
                <w:szCs w:val="24"/>
                <w:lang w:eastAsia="en-US"/>
              </w:rPr>
              <w:t>инвестировании</w:t>
            </w:r>
            <w:proofErr w:type="gramEnd"/>
            <w:r w:rsidRPr="00140535">
              <w:rPr>
                <w:rFonts w:eastAsia="Calibri"/>
                <w:sz w:val="24"/>
                <w:szCs w:val="24"/>
                <w:lang w:eastAsia="en-US"/>
              </w:rPr>
              <w:t xml:space="preserve"> в финансовые активы.</w:t>
            </w:r>
          </w:p>
          <w:p w:rsidR="00140535" w:rsidRPr="00140535" w:rsidRDefault="00140535" w:rsidP="00140535">
            <w:pPr>
              <w:jc w:val="both"/>
              <w:rPr>
                <w:rFonts w:eastAsia="Calibri"/>
                <w:sz w:val="24"/>
                <w:szCs w:val="24"/>
                <w:lang w:eastAsia="en-US"/>
              </w:rPr>
            </w:pPr>
            <w:r w:rsidRPr="00140535">
              <w:rPr>
                <w:rFonts w:eastAsia="Calibri"/>
                <w:sz w:val="24"/>
                <w:szCs w:val="24"/>
                <w:lang w:eastAsia="en-US"/>
              </w:rPr>
              <w:t>Модели ценообразования активов.</w:t>
            </w:r>
          </w:p>
          <w:p w:rsidR="00140535" w:rsidRPr="00140535" w:rsidRDefault="00140535" w:rsidP="00140535">
            <w:pPr>
              <w:jc w:val="both"/>
              <w:rPr>
                <w:rFonts w:eastAsia="Calibri"/>
                <w:sz w:val="24"/>
                <w:szCs w:val="24"/>
                <w:lang w:eastAsia="en-US"/>
              </w:rPr>
            </w:pPr>
            <w:r w:rsidRPr="00140535">
              <w:rPr>
                <w:rFonts w:eastAsia="Calibri"/>
                <w:sz w:val="24"/>
                <w:szCs w:val="24"/>
                <w:lang w:eastAsia="en-US"/>
              </w:rPr>
              <w:t>Оценка риска и доходности портфеля.</w:t>
            </w:r>
          </w:p>
          <w:p w:rsidR="00140535" w:rsidRPr="00140535" w:rsidRDefault="00140535" w:rsidP="00140535">
            <w:pPr>
              <w:jc w:val="both"/>
              <w:rPr>
                <w:rFonts w:eastAsia="Calibri"/>
                <w:sz w:val="24"/>
                <w:szCs w:val="24"/>
                <w:lang w:eastAsia="en-US"/>
              </w:rPr>
            </w:pPr>
            <w:r w:rsidRPr="00140535">
              <w:rPr>
                <w:rFonts w:eastAsia="Calibri"/>
                <w:sz w:val="24"/>
                <w:szCs w:val="24"/>
                <w:lang w:eastAsia="en-US"/>
              </w:rPr>
              <w:t xml:space="preserve">Рекомендуемые источники литературы: </w:t>
            </w:r>
            <w:r w:rsidR="00D516A4" w:rsidRPr="00140535">
              <w:rPr>
                <w:rFonts w:eastAsia="Calibri"/>
                <w:sz w:val="24"/>
                <w:szCs w:val="24"/>
                <w:lang w:eastAsia="en-US"/>
              </w:rPr>
              <w:t>Раздел 8</w:t>
            </w:r>
            <w:r w:rsidR="00D516A4" w:rsidRPr="00D516A4">
              <w:rPr>
                <w:rFonts w:eastAsia="Calibri"/>
                <w:sz w:val="24"/>
                <w:szCs w:val="24"/>
                <w:lang w:eastAsia="en-US"/>
              </w:rPr>
              <w:t>А</w:t>
            </w:r>
            <w:r w:rsidR="00D516A4" w:rsidRPr="00140535">
              <w:rPr>
                <w:rFonts w:eastAsia="Calibri"/>
                <w:sz w:val="24"/>
                <w:szCs w:val="24"/>
                <w:lang w:eastAsia="en-US"/>
              </w:rPr>
              <w:t>: 1</w:t>
            </w:r>
            <w:r w:rsidR="00D516A4" w:rsidRPr="00D516A4">
              <w:rPr>
                <w:rFonts w:eastAsia="Calibri"/>
                <w:sz w:val="24"/>
                <w:szCs w:val="24"/>
                <w:lang w:eastAsia="en-US"/>
              </w:rPr>
              <w:t>-3</w:t>
            </w:r>
            <w:r w:rsidR="00D516A4" w:rsidRPr="00140535">
              <w:rPr>
                <w:rFonts w:eastAsia="Calibri"/>
                <w:sz w:val="24"/>
                <w:szCs w:val="24"/>
                <w:lang w:eastAsia="en-US"/>
              </w:rPr>
              <w:t>; Раздел 8</w:t>
            </w:r>
            <w:r w:rsidR="00D516A4" w:rsidRPr="00D516A4">
              <w:rPr>
                <w:rFonts w:eastAsia="Calibri"/>
                <w:sz w:val="24"/>
                <w:szCs w:val="24"/>
                <w:lang w:eastAsia="en-US"/>
              </w:rPr>
              <w:t>Б</w:t>
            </w:r>
            <w:r w:rsidR="00D516A4" w:rsidRPr="00140535">
              <w:rPr>
                <w:rFonts w:eastAsia="Calibri"/>
                <w:sz w:val="24"/>
                <w:szCs w:val="24"/>
                <w:lang w:eastAsia="en-US"/>
              </w:rPr>
              <w:t>: 1</w:t>
            </w:r>
            <w:r w:rsidR="00D516A4" w:rsidRPr="00D516A4">
              <w:rPr>
                <w:rFonts w:eastAsia="Calibri"/>
                <w:sz w:val="24"/>
                <w:szCs w:val="24"/>
                <w:lang w:eastAsia="en-US"/>
              </w:rPr>
              <w:t>-</w:t>
            </w:r>
            <w:r w:rsidR="00D516A4" w:rsidRPr="00140535">
              <w:rPr>
                <w:rFonts w:eastAsia="Calibri"/>
                <w:sz w:val="24"/>
                <w:szCs w:val="24"/>
                <w:lang w:eastAsia="en-US"/>
              </w:rPr>
              <w:t>2</w:t>
            </w:r>
          </w:p>
        </w:tc>
        <w:tc>
          <w:tcPr>
            <w:tcW w:w="1701" w:type="dxa"/>
          </w:tcPr>
          <w:p w:rsidR="00140535" w:rsidRPr="00140535" w:rsidRDefault="00140535" w:rsidP="00140535">
            <w:pPr>
              <w:shd w:val="clear" w:color="auto" w:fill="FFFFFF"/>
              <w:tabs>
                <w:tab w:val="left" w:pos="9355"/>
                <w:tab w:val="left" w:pos="9639"/>
                <w:tab w:val="left" w:pos="9720"/>
              </w:tabs>
              <w:autoSpaceDE/>
              <w:autoSpaceDN/>
              <w:adjustRightInd/>
              <w:rPr>
                <w:rFonts w:eastAsia="Calibri"/>
                <w:sz w:val="24"/>
                <w:szCs w:val="24"/>
                <w:lang w:eastAsia="en-US"/>
              </w:rPr>
            </w:pPr>
            <w:r w:rsidRPr="00140535">
              <w:rPr>
                <w:rFonts w:eastAsia="Calibri"/>
                <w:sz w:val="24"/>
                <w:szCs w:val="24"/>
                <w:lang w:eastAsia="en-US"/>
              </w:rPr>
              <w:t xml:space="preserve">Опрос, дискуссия, </w:t>
            </w:r>
            <w:proofErr w:type="gramStart"/>
            <w:r w:rsidRPr="00140535">
              <w:rPr>
                <w:rFonts w:eastAsia="Calibri"/>
                <w:sz w:val="24"/>
                <w:szCs w:val="24"/>
                <w:lang w:eastAsia="en-US"/>
              </w:rPr>
              <w:t>ситуационные</w:t>
            </w:r>
            <w:proofErr w:type="gramEnd"/>
          </w:p>
          <w:p w:rsidR="00140535" w:rsidRPr="00140535" w:rsidRDefault="00140535" w:rsidP="00140535">
            <w:pPr>
              <w:shd w:val="clear" w:color="auto" w:fill="FFFFFF"/>
              <w:tabs>
                <w:tab w:val="left" w:pos="9355"/>
                <w:tab w:val="left" w:pos="9639"/>
                <w:tab w:val="left" w:pos="9720"/>
              </w:tabs>
              <w:autoSpaceDE/>
              <w:autoSpaceDN/>
              <w:adjustRightInd/>
              <w:rPr>
                <w:rFonts w:eastAsia="Calibri"/>
                <w:sz w:val="24"/>
                <w:szCs w:val="24"/>
                <w:lang w:eastAsia="en-US"/>
              </w:rPr>
            </w:pPr>
            <w:r w:rsidRPr="00140535">
              <w:rPr>
                <w:rFonts w:eastAsia="Calibri"/>
                <w:sz w:val="24"/>
                <w:szCs w:val="24"/>
                <w:lang w:eastAsia="en-US"/>
              </w:rPr>
              <w:t>задачи</w:t>
            </w:r>
          </w:p>
        </w:tc>
      </w:tr>
      <w:tr w:rsidR="00140535" w:rsidRPr="00140535" w:rsidTr="00EF1C45">
        <w:tc>
          <w:tcPr>
            <w:tcW w:w="2405" w:type="dxa"/>
            <w:shd w:val="clear" w:color="auto" w:fill="FFFFFF"/>
          </w:tcPr>
          <w:p w:rsidR="00140535" w:rsidRPr="00140535" w:rsidRDefault="00140535" w:rsidP="00140535">
            <w:pPr>
              <w:autoSpaceDE/>
              <w:autoSpaceDN/>
              <w:adjustRightInd/>
              <w:jc w:val="both"/>
              <w:rPr>
                <w:rFonts w:eastAsia="Calibri"/>
                <w:bCs/>
                <w:sz w:val="24"/>
                <w:szCs w:val="24"/>
                <w:lang w:eastAsia="en-US"/>
              </w:rPr>
            </w:pPr>
            <w:r w:rsidRPr="00140535">
              <w:rPr>
                <w:rFonts w:eastAsia="Calibri"/>
                <w:bCs/>
                <w:sz w:val="24"/>
                <w:szCs w:val="24"/>
              </w:rPr>
              <w:t xml:space="preserve">Тема 10. Методы оценки инвестиционных </w:t>
            </w:r>
            <w:r w:rsidRPr="00140535">
              <w:rPr>
                <w:rFonts w:eastAsia="Calibri"/>
                <w:bCs/>
                <w:sz w:val="24"/>
                <w:szCs w:val="24"/>
              </w:rPr>
              <w:lastRenderedPageBreak/>
              <w:t>решений</w:t>
            </w:r>
          </w:p>
        </w:tc>
        <w:tc>
          <w:tcPr>
            <w:tcW w:w="5812" w:type="dxa"/>
          </w:tcPr>
          <w:p w:rsidR="00140535" w:rsidRPr="00140535" w:rsidRDefault="00140535" w:rsidP="00140535">
            <w:pPr>
              <w:jc w:val="both"/>
              <w:rPr>
                <w:rFonts w:eastAsia="Calibri"/>
                <w:sz w:val="24"/>
                <w:szCs w:val="24"/>
                <w:lang w:eastAsia="en-US"/>
              </w:rPr>
            </w:pPr>
            <w:r w:rsidRPr="00140535">
              <w:rPr>
                <w:rFonts w:eastAsia="Calibri"/>
                <w:sz w:val="24"/>
                <w:szCs w:val="24"/>
                <w:lang w:eastAsia="en-US"/>
              </w:rPr>
              <w:lastRenderedPageBreak/>
              <w:t xml:space="preserve">Понятие, классификация инвестиций. Сущность инвестиционных решений, критерии их оценки. Оценка финансовой состоятельности </w:t>
            </w:r>
            <w:r w:rsidRPr="00140535">
              <w:rPr>
                <w:rFonts w:eastAsia="Calibri"/>
                <w:sz w:val="24"/>
                <w:szCs w:val="24"/>
                <w:lang w:eastAsia="en-US"/>
              </w:rPr>
              <w:lastRenderedPageBreak/>
              <w:t>инвестиционного проекта. Оценка экономической эффективности инвестиций с помощью статистических показателей Оценка экономической эффективности инвестиций с помощью динамических методов. Альтернативные подходы к экономической оценке инвестиций. Методы анализа инвестиционных рисков.</w:t>
            </w:r>
          </w:p>
          <w:p w:rsidR="00140535" w:rsidRPr="00140535" w:rsidRDefault="00140535" w:rsidP="00140535">
            <w:pPr>
              <w:jc w:val="both"/>
              <w:rPr>
                <w:rFonts w:eastAsia="Calibri"/>
                <w:sz w:val="24"/>
                <w:szCs w:val="24"/>
                <w:lang w:eastAsia="en-US"/>
              </w:rPr>
            </w:pPr>
            <w:r w:rsidRPr="00140535">
              <w:rPr>
                <w:rFonts w:eastAsia="Calibri"/>
                <w:sz w:val="24"/>
                <w:szCs w:val="24"/>
                <w:lang w:eastAsia="en-US"/>
              </w:rPr>
              <w:t xml:space="preserve">Рекомендуемые источники литературы: </w:t>
            </w:r>
            <w:r w:rsidR="00D516A4" w:rsidRPr="00140535">
              <w:rPr>
                <w:rFonts w:eastAsia="Calibri"/>
                <w:sz w:val="24"/>
                <w:szCs w:val="24"/>
                <w:lang w:eastAsia="en-US"/>
              </w:rPr>
              <w:t>Раздел 8</w:t>
            </w:r>
            <w:r w:rsidR="00D516A4" w:rsidRPr="00D516A4">
              <w:rPr>
                <w:rFonts w:eastAsia="Calibri"/>
                <w:sz w:val="24"/>
                <w:szCs w:val="24"/>
                <w:lang w:eastAsia="en-US"/>
              </w:rPr>
              <w:t>А</w:t>
            </w:r>
            <w:r w:rsidR="00D516A4" w:rsidRPr="00140535">
              <w:rPr>
                <w:rFonts w:eastAsia="Calibri"/>
                <w:sz w:val="24"/>
                <w:szCs w:val="24"/>
                <w:lang w:eastAsia="en-US"/>
              </w:rPr>
              <w:t>: 1</w:t>
            </w:r>
            <w:r w:rsidR="00D516A4" w:rsidRPr="00D516A4">
              <w:rPr>
                <w:rFonts w:eastAsia="Calibri"/>
                <w:sz w:val="24"/>
                <w:szCs w:val="24"/>
                <w:lang w:eastAsia="en-US"/>
              </w:rPr>
              <w:t>-3</w:t>
            </w:r>
            <w:r w:rsidR="00D516A4" w:rsidRPr="00140535">
              <w:rPr>
                <w:rFonts w:eastAsia="Calibri"/>
                <w:sz w:val="24"/>
                <w:szCs w:val="24"/>
                <w:lang w:eastAsia="en-US"/>
              </w:rPr>
              <w:t>; Раздел 8</w:t>
            </w:r>
            <w:r w:rsidR="00D516A4" w:rsidRPr="00D516A4">
              <w:rPr>
                <w:rFonts w:eastAsia="Calibri"/>
                <w:sz w:val="24"/>
                <w:szCs w:val="24"/>
                <w:lang w:eastAsia="en-US"/>
              </w:rPr>
              <w:t>Б</w:t>
            </w:r>
            <w:r w:rsidR="00D516A4" w:rsidRPr="00140535">
              <w:rPr>
                <w:rFonts w:eastAsia="Calibri"/>
                <w:sz w:val="24"/>
                <w:szCs w:val="24"/>
                <w:lang w:eastAsia="en-US"/>
              </w:rPr>
              <w:t>: 1</w:t>
            </w:r>
            <w:r w:rsidR="00D516A4" w:rsidRPr="00D516A4">
              <w:rPr>
                <w:rFonts w:eastAsia="Calibri"/>
                <w:sz w:val="24"/>
                <w:szCs w:val="24"/>
                <w:lang w:eastAsia="en-US"/>
              </w:rPr>
              <w:t>-</w:t>
            </w:r>
            <w:r w:rsidR="00D516A4" w:rsidRPr="00140535">
              <w:rPr>
                <w:rFonts w:eastAsia="Calibri"/>
                <w:sz w:val="24"/>
                <w:szCs w:val="24"/>
                <w:lang w:eastAsia="en-US"/>
              </w:rPr>
              <w:t>2</w:t>
            </w:r>
          </w:p>
        </w:tc>
        <w:tc>
          <w:tcPr>
            <w:tcW w:w="1701" w:type="dxa"/>
          </w:tcPr>
          <w:p w:rsidR="00140535" w:rsidRPr="00140535" w:rsidRDefault="00140535" w:rsidP="00140535">
            <w:pPr>
              <w:shd w:val="clear" w:color="auto" w:fill="FFFFFF"/>
              <w:tabs>
                <w:tab w:val="left" w:pos="9355"/>
                <w:tab w:val="left" w:pos="9639"/>
                <w:tab w:val="left" w:pos="9720"/>
              </w:tabs>
              <w:autoSpaceDE/>
              <w:autoSpaceDN/>
              <w:adjustRightInd/>
              <w:rPr>
                <w:rFonts w:eastAsia="Calibri"/>
                <w:sz w:val="24"/>
                <w:szCs w:val="24"/>
                <w:lang w:eastAsia="en-US"/>
              </w:rPr>
            </w:pPr>
            <w:r w:rsidRPr="00140535">
              <w:rPr>
                <w:rFonts w:eastAsia="Calibri"/>
                <w:sz w:val="24"/>
                <w:szCs w:val="24"/>
                <w:lang w:eastAsia="en-US"/>
              </w:rPr>
              <w:lastRenderedPageBreak/>
              <w:t xml:space="preserve">Опрос, дискуссия,  решение </w:t>
            </w:r>
            <w:r w:rsidRPr="00140535">
              <w:rPr>
                <w:rFonts w:eastAsia="Calibri"/>
                <w:sz w:val="24"/>
                <w:szCs w:val="24"/>
                <w:lang w:eastAsia="en-US"/>
              </w:rPr>
              <w:lastRenderedPageBreak/>
              <w:t>ситуационных задач</w:t>
            </w:r>
          </w:p>
        </w:tc>
      </w:tr>
    </w:tbl>
    <w:p w:rsidR="00D90BD6" w:rsidRPr="00140535" w:rsidRDefault="00D90BD6" w:rsidP="00126963">
      <w:pPr>
        <w:pStyle w:val="Default"/>
        <w:rPr>
          <w:sz w:val="28"/>
          <w:szCs w:val="28"/>
        </w:rPr>
      </w:pPr>
    </w:p>
    <w:p w:rsidR="00EC580F" w:rsidRDefault="00EC580F" w:rsidP="0070720C">
      <w:pPr>
        <w:pStyle w:val="Default"/>
        <w:jc w:val="both"/>
        <w:rPr>
          <w:b/>
          <w:bCs/>
          <w:sz w:val="28"/>
          <w:szCs w:val="28"/>
        </w:rPr>
      </w:pPr>
      <w:r w:rsidRPr="0085766E">
        <w:rPr>
          <w:b/>
          <w:bCs/>
          <w:sz w:val="28"/>
          <w:szCs w:val="28"/>
        </w:rPr>
        <w:t xml:space="preserve">6. </w:t>
      </w:r>
      <w:r w:rsidR="0070720C" w:rsidRPr="0085766E">
        <w:rPr>
          <w:b/>
          <w:bCs/>
          <w:sz w:val="28"/>
          <w:szCs w:val="28"/>
        </w:rPr>
        <w:t>Перечень у</w:t>
      </w:r>
      <w:r w:rsidRPr="0085766E">
        <w:rPr>
          <w:b/>
          <w:bCs/>
          <w:sz w:val="28"/>
          <w:szCs w:val="28"/>
        </w:rPr>
        <w:t>чебно-методическо</w:t>
      </w:r>
      <w:r w:rsidR="0070720C" w:rsidRPr="0085766E">
        <w:rPr>
          <w:b/>
          <w:bCs/>
          <w:sz w:val="28"/>
          <w:szCs w:val="28"/>
        </w:rPr>
        <w:t xml:space="preserve">го </w:t>
      </w:r>
      <w:r w:rsidRPr="0085766E">
        <w:rPr>
          <w:b/>
          <w:bCs/>
          <w:sz w:val="28"/>
          <w:szCs w:val="28"/>
        </w:rPr>
        <w:t>обеспечени</w:t>
      </w:r>
      <w:r w:rsidR="0070720C" w:rsidRPr="0085766E">
        <w:rPr>
          <w:b/>
          <w:bCs/>
          <w:sz w:val="28"/>
          <w:szCs w:val="28"/>
        </w:rPr>
        <w:t>я</w:t>
      </w:r>
      <w:r w:rsidRPr="0085766E">
        <w:rPr>
          <w:b/>
          <w:bCs/>
          <w:sz w:val="28"/>
          <w:szCs w:val="28"/>
        </w:rPr>
        <w:t xml:space="preserve"> для самостоятельной работы </w:t>
      </w:r>
      <w:proofErr w:type="gramStart"/>
      <w:r w:rsidRPr="0085766E">
        <w:rPr>
          <w:b/>
          <w:bCs/>
          <w:sz w:val="28"/>
          <w:szCs w:val="28"/>
        </w:rPr>
        <w:t>обучающихся</w:t>
      </w:r>
      <w:proofErr w:type="gramEnd"/>
      <w:r w:rsidRPr="0085766E">
        <w:rPr>
          <w:b/>
          <w:bCs/>
          <w:sz w:val="28"/>
          <w:szCs w:val="28"/>
        </w:rPr>
        <w:t xml:space="preserve"> по дисциплине</w:t>
      </w:r>
    </w:p>
    <w:p w:rsidR="00892FA6" w:rsidRPr="00892FA6" w:rsidRDefault="00892FA6" w:rsidP="00892FA6">
      <w:pPr>
        <w:ind w:firstLine="709"/>
        <w:jc w:val="both"/>
        <w:rPr>
          <w:b/>
          <w:bCs/>
          <w:color w:val="000000"/>
          <w:sz w:val="28"/>
          <w:szCs w:val="24"/>
        </w:rPr>
      </w:pPr>
      <w:bookmarkStart w:id="0" w:name="_Hlk74084604"/>
      <w:r>
        <w:rPr>
          <w:b/>
          <w:sz w:val="28"/>
          <w:szCs w:val="28"/>
        </w:rPr>
        <w:t xml:space="preserve">6.1. </w:t>
      </w:r>
      <w:r w:rsidRPr="00892FA6">
        <w:rPr>
          <w:b/>
          <w:bCs/>
          <w:color w:val="000000"/>
          <w:sz w:val="28"/>
          <w:szCs w:val="24"/>
        </w:rPr>
        <w:t>Перечень вопросов, отводимых на самостоятельное освоение дисциплины, формы внеаудиторной самостоятельной работы</w:t>
      </w:r>
    </w:p>
    <w:tbl>
      <w:tblPr>
        <w:tblStyle w:val="a3"/>
        <w:tblW w:w="9951" w:type="dxa"/>
        <w:tblLayout w:type="fixed"/>
        <w:tblCellMar>
          <w:left w:w="28" w:type="dxa"/>
          <w:right w:w="28" w:type="dxa"/>
        </w:tblCellMar>
        <w:tblLook w:val="04A0"/>
      </w:tblPr>
      <w:tblGrid>
        <w:gridCol w:w="2863"/>
        <w:gridCol w:w="3653"/>
        <w:gridCol w:w="3435"/>
      </w:tblGrid>
      <w:tr w:rsidR="00140535" w:rsidRPr="00140535" w:rsidTr="00140535">
        <w:trPr>
          <w:trHeight w:val="1178"/>
        </w:trPr>
        <w:tc>
          <w:tcPr>
            <w:tcW w:w="2863" w:type="dxa"/>
            <w:shd w:val="clear" w:color="auto" w:fill="F2F2F2"/>
            <w:vAlign w:val="center"/>
          </w:tcPr>
          <w:p w:rsidR="00140535" w:rsidRPr="00140535" w:rsidRDefault="00140535" w:rsidP="00140535">
            <w:pPr>
              <w:tabs>
                <w:tab w:val="left" w:pos="735"/>
              </w:tabs>
              <w:autoSpaceDE/>
              <w:autoSpaceDN/>
              <w:adjustRightInd/>
              <w:jc w:val="center"/>
              <w:rPr>
                <w:rFonts w:eastAsia="Calibri"/>
                <w:sz w:val="24"/>
                <w:szCs w:val="24"/>
                <w:lang w:eastAsia="en-US"/>
              </w:rPr>
            </w:pPr>
            <w:r w:rsidRPr="00140535">
              <w:rPr>
                <w:rFonts w:eastAsia="Calibri"/>
                <w:sz w:val="24"/>
                <w:szCs w:val="24"/>
                <w:lang w:eastAsia="en-US"/>
              </w:rPr>
              <w:t>Наименование разделов, тем, входящих в дисциплину</w:t>
            </w:r>
          </w:p>
        </w:tc>
        <w:tc>
          <w:tcPr>
            <w:tcW w:w="3653" w:type="dxa"/>
            <w:shd w:val="clear" w:color="auto" w:fill="F2F2F2"/>
            <w:vAlign w:val="center"/>
          </w:tcPr>
          <w:p w:rsidR="00140535" w:rsidRPr="00140535" w:rsidRDefault="00140535" w:rsidP="00140535">
            <w:pPr>
              <w:autoSpaceDE/>
              <w:autoSpaceDN/>
              <w:adjustRightInd/>
              <w:jc w:val="center"/>
              <w:rPr>
                <w:rFonts w:eastAsia="Calibri"/>
                <w:sz w:val="24"/>
                <w:szCs w:val="24"/>
                <w:lang w:eastAsia="en-US"/>
              </w:rPr>
            </w:pPr>
            <w:r w:rsidRPr="00140535">
              <w:rPr>
                <w:rFonts w:eastAsia="Calibri"/>
                <w:sz w:val="24"/>
                <w:szCs w:val="24"/>
                <w:lang w:eastAsia="en-US"/>
              </w:rPr>
              <w:t xml:space="preserve">Указание разделов и тем, отводимых на самостоятельное освоение </w:t>
            </w:r>
            <w:proofErr w:type="gramStart"/>
            <w:r w:rsidRPr="00140535">
              <w:rPr>
                <w:rFonts w:eastAsia="Calibri"/>
                <w:sz w:val="24"/>
                <w:szCs w:val="24"/>
                <w:lang w:eastAsia="en-US"/>
              </w:rPr>
              <w:t>обучающимися</w:t>
            </w:r>
            <w:proofErr w:type="gramEnd"/>
          </w:p>
        </w:tc>
        <w:tc>
          <w:tcPr>
            <w:tcW w:w="3435" w:type="dxa"/>
            <w:shd w:val="clear" w:color="auto" w:fill="F2F2F2"/>
          </w:tcPr>
          <w:p w:rsidR="00140535" w:rsidRPr="00140535" w:rsidRDefault="00140535" w:rsidP="00140535">
            <w:pPr>
              <w:autoSpaceDE/>
              <w:autoSpaceDN/>
              <w:adjustRightInd/>
              <w:rPr>
                <w:rFonts w:eastAsia="Calibri"/>
                <w:sz w:val="24"/>
                <w:szCs w:val="24"/>
                <w:lang w:eastAsia="en-US"/>
              </w:rPr>
            </w:pPr>
            <w:r w:rsidRPr="00140535">
              <w:rPr>
                <w:rFonts w:eastAsia="Calibri"/>
                <w:sz w:val="24"/>
                <w:szCs w:val="24"/>
                <w:lang w:eastAsia="en-US"/>
              </w:rPr>
              <w:t>Формы внеаудиторной самостоятельной работы</w:t>
            </w:r>
          </w:p>
        </w:tc>
      </w:tr>
      <w:tr w:rsidR="00140535" w:rsidRPr="00140535" w:rsidTr="00EF1C45">
        <w:trPr>
          <w:trHeight w:val="648"/>
        </w:trPr>
        <w:tc>
          <w:tcPr>
            <w:tcW w:w="2863" w:type="dxa"/>
            <w:shd w:val="clear" w:color="auto" w:fill="FFFFFF"/>
          </w:tcPr>
          <w:p w:rsidR="00140535" w:rsidRPr="00140535" w:rsidRDefault="00140535" w:rsidP="00140535">
            <w:pPr>
              <w:autoSpaceDE/>
              <w:autoSpaceDN/>
              <w:adjustRightInd/>
              <w:jc w:val="both"/>
              <w:rPr>
                <w:rFonts w:eastAsia="Calibri"/>
                <w:bCs/>
                <w:sz w:val="24"/>
                <w:szCs w:val="24"/>
                <w:lang w:eastAsia="en-US"/>
              </w:rPr>
            </w:pPr>
            <w:r w:rsidRPr="00140535">
              <w:rPr>
                <w:rFonts w:eastAsia="Calibri"/>
                <w:bCs/>
                <w:sz w:val="24"/>
                <w:szCs w:val="24"/>
              </w:rPr>
              <w:t xml:space="preserve">Тема 1. Сущность и организация финансового менеджмента в организации </w:t>
            </w:r>
          </w:p>
        </w:tc>
        <w:tc>
          <w:tcPr>
            <w:tcW w:w="3653" w:type="dxa"/>
          </w:tcPr>
          <w:p w:rsidR="00140535" w:rsidRPr="00140535" w:rsidRDefault="00140535" w:rsidP="00150D70">
            <w:pPr>
              <w:autoSpaceDE/>
              <w:autoSpaceDN/>
              <w:adjustRightInd/>
              <w:jc w:val="both"/>
              <w:rPr>
                <w:rFonts w:eastAsia="Calibri"/>
                <w:bCs/>
                <w:sz w:val="24"/>
                <w:szCs w:val="24"/>
                <w:lang w:eastAsia="en-US"/>
              </w:rPr>
            </w:pPr>
            <w:r w:rsidRPr="00140535">
              <w:rPr>
                <w:rFonts w:eastAsia="Calibri"/>
                <w:bCs/>
                <w:sz w:val="24"/>
                <w:szCs w:val="24"/>
                <w:lang w:eastAsia="en-US"/>
              </w:rPr>
              <w:t>Функции субъекта управления и</w:t>
            </w:r>
          </w:p>
          <w:p w:rsidR="00140535" w:rsidRPr="00140535" w:rsidRDefault="00140535" w:rsidP="00150D70">
            <w:pPr>
              <w:autoSpaceDE/>
              <w:autoSpaceDN/>
              <w:adjustRightInd/>
              <w:jc w:val="both"/>
              <w:rPr>
                <w:rFonts w:eastAsia="Calibri"/>
                <w:bCs/>
                <w:sz w:val="24"/>
                <w:szCs w:val="24"/>
                <w:lang w:eastAsia="en-US"/>
              </w:rPr>
            </w:pPr>
            <w:r w:rsidRPr="00140535">
              <w:rPr>
                <w:rFonts w:eastAsia="Calibri"/>
                <w:bCs/>
                <w:sz w:val="24"/>
                <w:szCs w:val="24"/>
                <w:lang w:eastAsia="en-US"/>
              </w:rPr>
              <w:t>специальные функции</w:t>
            </w:r>
          </w:p>
          <w:p w:rsidR="00140535" w:rsidRPr="00140535" w:rsidRDefault="00140535" w:rsidP="00150D70">
            <w:pPr>
              <w:autoSpaceDE/>
              <w:autoSpaceDN/>
              <w:adjustRightInd/>
              <w:jc w:val="both"/>
              <w:rPr>
                <w:rFonts w:eastAsia="Calibri"/>
                <w:bCs/>
                <w:sz w:val="24"/>
                <w:szCs w:val="24"/>
                <w:lang w:eastAsia="en-US"/>
              </w:rPr>
            </w:pPr>
            <w:r w:rsidRPr="00140535">
              <w:rPr>
                <w:rFonts w:eastAsia="Calibri"/>
                <w:bCs/>
                <w:sz w:val="24"/>
                <w:szCs w:val="24"/>
                <w:lang w:eastAsia="en-US"/>
              </w:rPr>
              <w:t>финансового менеджмента.</w:t>
            </w:r>
          </w:p>
          <w:p w:rsidR="00140535" w:rsidRPr="00140535" w:rsidRDefault="00140535" w:rsidP="00150D70">
            <w:pPr>
              <w:autoSpaceDE/>
              <w:autoSpaceDN/>
              <w:adjustRightInd/>
              <w:jc w:val="both"/>
              <w:rPr>
                <w:rFonts w:eastAsia="Calibri"/>
                <w:bCs/>
                <w:sz w:val="24"/>
                <w:szCs w:val="24"/>
                <w:lang w:eastAsia="en-US"/>
              </w:rPr>
            </w:pPr>
            <w:r w:rsidRPr="00140535">
              <w:rPr>
                <w:rFonts w:eastAsia="Calibri"/>
                <w:bCs/>
                <w:sz w:val="24"/>
                <w:szCs w:val="24"/>
                <w:lang w:eastAsia="en-US"/>
              </w:rPr>
              <w:t>Организация и задачи</w:t>
            </w:r>
          </w:p>
          <w:p w:rsidR="00140535" w:rsidRPr="00140535" w:rsidRDefault="00140535" w:rsidP="00150D70">
            <w:pPr>
              <w:autoSpaceDE/>
              <w:autoSpaceDN/>
              <w:adjustRightInd/>
              <w:jc w:val="both"/>
              <w:rPr>
                <w:rFonts w:eastAsia="Calibri"/>
                <w:bCs/>
                <w:sz w:val="24"/>
                <w:szCs w:val="24"/>
                <w:lang w:eastAsia="en-US"/>
              </w:rPr>
            </w:pPr>
            <w:r w:rsidRPr="00140535">
              <w:rPr>
                <w:rFonts w:eastAsia="Calibri"/>
                <w:bCs/>
                <w:sz w:val="24"/>
                <w:szCs w:val="24"/>
                <w:lang w:eastAsia="en-US"/>
              </w:rPr>
              <w:t xml:space="preserve">финансового менеджмента </w:t>
            </w:r>
            <w:proofErr w:type="gramStart"/>
            <w:r w:rsidRPr="00140535">
              <w:rPr>
                <w:rFonts w:eastAsia="Calibri"/>
                <w:bCs/>
                <w:sz w:val="24"/>
                <w:szCs w:val="24"/>
                <w:lang w:eastAsia="en-US"/>
              </w:rPr>
              <w:t>в</w:t>
            </w:r>
            <w:proofErr w:type="gramEnd"/>
          </w:p>
          <w:p w:rsidR="00140535" w:rsidRPr="00140535" w:rsidRDefault="00140535" w:rsidP="00150D70">
            <w:pPr>
              <w:autoSpaceDE/>
              <w:autoSpaceDN/>
              <w:adjustRightInd/>
              <w:jc w:val="both"/>
              <w:rPr>
                <w:rFonts w:eastAsia="Calibri"/>
                <w:bCs/>
                <w:sz w:val="24"/>
                <w:szCs w:val="24"/>
                <w:lang w:eastAsia="en-US"/>
              </w:rPr>
            </w:pPr>
            <w:proofErr w:type="gramStart"/>
            <w:r w:rsidRPr="00140535">
              <w:rPr>
                <w:rFonts w:eastAsia="Calibri"/>
                <w:bCs/>
                <w:sz w:val="24"/>
                <w:szCs w:val="24"/>
                <w:lang w:eastAsia="en-US"/>
              </w:rPr>
              <w:t>организациях</w:t>
            </w:r>
            <w:proofErr w:type="gramEnd"/>
            <w:r w:rsidRPr="00140535">
              <w:rPr>
                <w:rFonts w:eastAsia="Calibri"/>
                <w:bCs/>
                <w:sz w:val="24"/>
                <w:szCs w:val="24"/>
                <w:lang w:eastAsia="en-US"/>
              </w:rPr>
              <w:t xml:space="preserve"> различных форм</w:t>
            </w:r>
          </w:p>
          <w:p w:rsidR="00140535" w:rsidRPr="00140535" w:rsidRDefault="00140535" w:rsidP="00150D70">
            <w:pPr>
              <w:autoSpaceDE/>
              <w:autoSpaceDN/>
              <w:adjustRightInd/>
              <w:jc w:val="both"/>
              <w:rPr>
                <w:rFonts w:eastAsia="Calibri"/>
                <w:bCs/>
                <w:sz w:val="24"/>
                <w:szCs w:val="24"/>
                <w:lang w:eastAsia="en-US"/>
              </w:rPr>
            </w:pPr>
            <w:r w:rsidRPr="00140535">
              <w:rPr>
                <w:rFonts w:eastAsia="Calibri"/>
                <w:bCs/>
                <w:sz w:val="24"/>
                <w:szCs w:val="24"/>
                <w:lang w:eastAsia="en-US"/>
              </w:rPr>
              <w:t>собственности.</w:t>
            </w:r>
          </w:p>
          <w:p w:rsidR="00140535" w:rsidRPr="00140535" w:rsidRDefault="00140535" w:rsidP="00150D70">
            <w:pPr>
              <w:autoSpaceDE/>
              <w:autoSpaceDN/>
              <w:adjustRightInd/>
              <w:jc w:val="both"/>
              <w:rPr>
                <w:rFonts w:eastAsia="Calibri"/>
                <w:bCs/>
                <w:sz w:val="24"/>
                <w:szCs w:val="24"/>
                <w:lang w:eastAsia="en-US"/>
              </w:rPr>
            </w:pPr>
            <w:r w:rsidRPr="00140535">
              <w:rPr>
                <w:rFonts w:eastAsia="Calibri"/>
                <w:bCs/>
                <w:sz w:val="24"/>
                <w:szCs w:val="24"/>
                <w:lang w:eastAsia="en-US"/>
              </w:rPr>
              <w:t>Информационная база</w:t>
            </w:r>
          </w:p>
          <w:p w:rsidR="00140535" w:rsidRPr="00140535" w:rsidRDefault="00140535" w:rsidP="00150D70">
            <w:pPr>
              <w:autoSpaceDE/>
              <w:autoSpaceDN/>
              <w:adjustRightInd/>
              <w:jc w:val="both"/>
              <w:rPr>
                <w:rFonts w:eastAsia="Calibri"/>
                <w:bCs/>
                <w:sz w:val="24"/>
                <w:szCs w:val="24"/>
                <w:lang w:eastAsia="en-US"/>
              </w:rPr>
            </w:pPr>
            <w:r w:rsidRPr="00140535">
              <w:rPr>
                <w:rFonts w:eastAsia="Calibri"/>
                <w:bCs/>
                <w:sz w:val="24"/>
                <w:szCs w:val="24"/>
                <w:lang w:eastAsia="en-US"/>
              </w:rPr>
              <w:t>финансового менеджмента.</w:t>
            </w:r>
          </w:p>
        </w:tc>
        <w:tc>
          <w:tcPr>
            <w:tcW w:w="3435" w:type="dxa"/>
          </w:tcPr>
          <w:p w:rsidR="00140535" w:rsidRPr="00140535" w:rsidRDefault="00140535" w:rsidP="00150D70">
            <w:pPr>
              <w:autoSpaceDE/>
              <w:autoSpaceDN/>
              <w:adjustRightInd/>
              <w:jc w:val="both"/>
              <w:rPr>
                <w:rFonts w:eastAsia="Calibri"/>
                <w:sz w:val="24"/>
                <w:szCs w:val="24"/>
                <w:lang w:eastAsia="en-US"/>
              </w:rPr>
            </w:pPr>
            <w:r w:rsidRPr="00140535">
              <w:rPr>
                <w:rFonts w:eastAsia="Calibri"/>
                <w:sz w:val="24"/>
                <w:szCs w:val="24"/>
                <w:lang w:eastAsia="en-US"/>
              </w:rPr>
              <w:t>Изучение учебной литературы и нормативной базы. Подготовка докладов и презентаций</w:t>
            </w:r>
          </w:p>
          <w:p w:rsidR="00140535" w:rsidRPr="00140535" w:rsidRDefault="00140535" w:rsidP="00150D70">
            <w:pPr>
              <w:autoSpaceDE/>
              <w:autoSpaceDN/>
              <w:adjustRightInd/>
              <w:jc w:val="both"/>
              <w:rPr>
                <w:rFonts w:eastAsia="Calibri"/>
                <w:sz w:val="24"/>
                <w:szCs w:val="24"/>
                <w:lang w:eastAsia="en-US"/>
              </w:rPr>
            </w:pPr>
            <w:r w:rsidRPr="00140535">
              <w:rPr>
                <w:rFonts w:eastAsia="Calibri"/>
                <w:sz w:val="24"/>
                <w:szCs w:val="24"/>
                <w:lang w:eastAsia="en-US"/>
              </w:rPr>
              <w:t>Работа с учебной литературой, научными и информационно-аналитическими источниками. Поиск информации в Интернете по заданной теме.</w:t>
            </w:r>
          </w:p>
        </w:tc>
      </w:tr>
      <w:tr w:rsidR="00140535" w:rsidRPr="00140535" w:rsidTr="00EF1C45">
        <w:trPr>
          <w:trHeight w:val="648"/>
        </w:trPr>
        <w:tc>
          <w:tcPr>
            <w:tcW w:w="2863" w:type="dxa"/>
            <w:shd w:val="clear" w:color="auto" w:fill="FFFFFF"/>
          </w:tcPr>
          <w:p w:rsidR="00140535" w:rsidRPr="00140535" w:rsidRDefault="00140535" w:rsidP="00140535">
            <w:pPr>
              <w:autoSpaceDE/>
              <w:autoSpaceDN/>
              <w:adjustRightInd/>
              <w:jc w:val="both"/>
              <w:rPr>
                <w:rFonts w:eastAsia="Calibri"/>
                <w:bCs/>
                <w:sz w:val="24"/>
                <w:szCs w:val="24"/>
                <w:lang w:eastAsia="en-US"/>
              </w:rPr>
            </w:pPr>
            <w:r w:rsidRPr="00140535">
              <w:rPr>
                <w:rFonts w:eastAsia="Calibri"/>
                <w:bCs/>
                <w:sz w:val="24"/>
                <w:szCs w:val="24"/>
              </w:rPr>
              <w:t xml:space="preserve">Тема 2. Финансовое планирование и прогнозирование </w:t>
            </w:r>
          </w:p>
        </w:tc>
        <w:tc>
          <w:tcPr>
            <w:tcW w:w="3653" w:type="dxa"/>
          </w:tcPr>
          <w:p w:rsidR="00140535" w:rsidRPr="00140535" w:rsidRDefault="00140535" w:rsidP="00150D70">
            <w:pPr>
              <w:autoSpaceDE/>
              <w:autoSpaceDN/>
              <w:adjustRightInd/>
              <w:jc w:val="both"/>
              <w:rPr>
                <w:rFonts w:eastAsia="Calibri"/>
                <w:bCs/>
                <w:sz w:val="24"/>
                <w:szCs w:val="24"/>
                <w:lang w:eastAsia="en-US"/>
              </w:rPr>
            </w:pPr>
            <w:r w:rsidRPr="00140535">
              <w:rPr>
                <w:rFonts w:eastAsia="Calibri"/>
                <w:bCs/>
                <w:sz w:val="24"/>
                <w:szCs w:val="24"/>
                <w:lang w:eastAsia="en-US"/>
              </w:rPr>
              <w:t>Цели и задачи финансового планирования. Долгосрочное и краткосрочное финансовое планирование. Источники информации для построения прогнозов. Методы прогнозирования финансовой несостоятельности.</w:t>
            </w:r>
          </w:p>
        </w:tc>
        <w:tc>
          <w:tcPr>
            <w:tcW w:w="3435" w:type="dxa"/>
          </w:tcPr>
          <w:p w:rsidR="00140535" w:rsidRPr="00140535" w:rsidRDefault="00140535" w:rsidP="00150D70">
            <w:pPr>
              <w:autoSpaceDE/>
              <w:autoSpaceDN/>
              <w:adjustRightInd/>
              <w:jc w:val="both"/>
              <w:rPr>
                <w:rFonts w:eastAsia="Calibri"/>
                <w:sz w:val="24"/>
                <w:szCs w:val="24"/>
                <w:lang w:eastAsia="en-US"/>
              </w:rPr>
            </w:pPr>
            <w:r w:rsidRPr="00140535">
              <w:rPr>
                <w:rFonts w:eastAsia="Calibri"/>
                <w:sz w:val="24"/>
                <w:szCs w:val="24"/>
                <w:lang w:eastAsia="en-US"/>
              </w:rPr>
              <w:t>Работа с научной, учебной литературой, информационно-коммуникационными источниками, материалами аналитических баз данных, освоение информационных технологий и программного обеспечения, подготовка к опросу, дискуссии, решению задач и тестов.</w:t>
            </w:r>
          </w:p>
        </w:tc>
      </w:tr>
      <w:tr w:rsidR="00140535" w:rsidRPr="00140535" w:rsidTr="00EF1C45">
        <w:trPr>
          <w:trHeight w:val="648"/>
        </w:trPr>
        <w:tc>
          <w:tcPr>
            <w:tcW w:w="2863" w:type="dxa"/>
            <w:shd w:val="clear" w:color="auto" w:fill="FFFFFF"/>
          </w:tcPr>
          <w:p w:rsidR="00140535" w:rsidRPr="00140535" w:rsidRDefault="00140535" w:rsidP="00140535">
            <w:pPr>
              <w:autoSpaceDE/>
              <w:autoSpaceDN/>
              <w:adjustRightInd/>
              <w:jc w:val="both"/>
              <w:rPr>
                <w:rFonts w:eastAsia="Calibri"/>
                <w:bCs/>
                <w:sz w:val="24"/>
                <w:szCs w:val="24"/>
                <w:lang w:eastAsia="en-US"/>
              </w:rPr>
            </w:pPr>
            <w:r w:rsidRPr="00140535">
              <w:rPr>
                <w:rFonts w:eastAsia="Calibri"/>
                <w:bCs/>
                <w:sz w:val="24"/>
                <w:szCs w:val="24"/>
              </w:rPr>
              <w:t xml:space="preserve">Тема 3. Фактор времени и </w:t>
            </w:r>
            <w:proofErr w:type="gramStart"/>
            <w:r w:rsidRPr="00140535">
              <w:rPr>
                <w:rFonts w:eastAsia="Calibri"/>
                <w:bCs/>
                <w:sz w:val="24"/>
                <w:szCs w:val="24"/>
              </w:rPr>
              <w:t>управление</w:t>
            </w:r>
            <w:proofErr w:type="gramEnd"/>
            <w:r w:rsidRPr="00140535">
              <w:rPr>
                <w:rFonts w:eastAsia="Calibri"/>
                <w:bCs/>
                <w:sz w:val="24"/>
                <w:szCs w:val="24"/>
              </w:rPr>
              <w:t xml:space="preserve"> денежные потоками</w:t>
            </w:r>
          </w:p>
        </w:tc>
        <w:tc>
          <w:tcPr>
            <w:tcW w:w="3653" w:type="dxa"/>
          </w:tcPr>
          <w:p w:rsidR="00140535" w:rsidRPr="00140535" w:rsidRDefault="00140535" w:rsidP="00150D70">
            <w:pPr>
              <w:autoSpaceDE/>
              <w:autoSpaceDN/>
              <w:adjustRightInd/>
              <w:jc w:val="both"/>
              <w:rPr>
                <w:rFonts w:eastAsia="Calibri"/>
                <w:bCs/>
                <w:sz w:val="24"/>
                <w:szCs w:val="24"/>
                <w:lang w:eastAsia="en-US"/>
              </w:rPr>
            </w:pPr>
            <w:r w:rsidRPr="00140535">
              <w:rPr>
                <w:rFonts w:eastAsia="Calibri"/>
                <w:bCs/>
                <w:sz w:val="24"/>
                <w:szCs w:val="24"/>
                <w:lang w:eastAsia="en-US"/>
              </w:rPr>
              <w:t>Факторы времени в финансовых операциях. Денежные потоки от текущей деятельности. Денежные потоки от инвестиционной деятельности. Денежные потоки от финансовой деятельности. Прямой и косвенный метод формирования отчета о движении денежных средств.</w:t>
            </w:r>
          </w:p>
        </w:tc>
        <w:tc>
          <w:tcPr>
            <w:tcW w:w="3435" w:type="dxa"/>
          </w:tcPr>
          <w:p w:rsidR="00140535" w:rsidRPr="00140535" w:rsidRDefault="00140535" w:rsidP="00150D70">
            <w:pPr>
              <w:autoSpaceDE/>
              <w:autoSpaceDN/>
              <w:adjustRightInd/>
              <w:jc w:val="both"/>
              <w:rPr>
                <w:rFonts w:eastAsia="Calibri"/>
                <w:sz w:val="24"/>
                <w:szCs w:val="24"/>
                <w:lang w:eastAsia="en-US"/>
              </w:rPr>
            </w:pPr>
            <w:r w:rsidRPr="00140535">
              <w:rPr>
                <w:rFonts w:eastAsia="Calibri"/>
                <w:sz w:val="24"/>
                <w:szCs w:val="24"/>
                <w:lang w:eastAsia="en-US"/>
              </w:rPr>
              <w:t>Работа с научной, учебной литературой, информационно-коммуникационными источниками, материалами аналитических баз данных, освоение информационных технологий и программного обеспечения, подготовка к опросу, дискуссии, решению задач и тестов.</w:t>
            </w:r>
          </w:p>
        </w:tc>
      </w:tr>
      <w:tr w:rsidR="00140535" w:rsidRPr="00140535" w:rsidTr="00EF1C45">
        <w:trPr>
          <w:trHeight w:val="648"/>
        </w:trPr>
        <w:tc>
          <w:tcPr>
            <w:tcW w:w="2863" w:type="dxa"/>
            <w:shd w:val="clear" w:color="auto" w:fill="FFFFFF"/>
          </w:tcPr>
          <w:p w:rsidR="00140535" w:rsidRPr="00140535" w:rsidRDefault="00140535" w:rsidP="00140535">
            <w:pPr>
              <w:autoSpaceDE/>
              <w:autoSpaceDN/>
              <w:adjustRightInd/>
              <w:jc w:val="both"/>
              <w:rPr>
                <w:rFonts w:eastAsia="Calibri"/>
                <w:bCs/>
                <w:sz w:val="24"/>
                <w:szCs w:val="24"/>
                <w:lang w:eastAsia="en-US"/>
              </w:rPr>
            </w:pPr>
            <w:r w:rsidRPr="00140535">
              <w:rPr>
                <w:rFonts w:eastAsia="Calibri"/>
                <w:bCs/>
                <w:sz w:val="24"/>
                <w:szCs w:val="24"/>
              </w:rPr>
              <w:t xml:space="preserve">Тема 4. Финансирование деятельности организации </w:t>
            </w:r>
          </w:p>
        </w:tc>
        <w:tc>
          <w:tcPr>
            <w:tcW w:w="3653" w:type="dxa"/>
          </w:tcPr>
          <w:p w:rsidR="00140535" w:rsidRPr="00140535" w:rsidRDefault="00140535" w:rsidP="00150D70">
            <w:pPr>
              <w:autoSpaceDE/>
              <w:autoSpaceDN/>
              <w:adjustRightInd/>
              <w:jc w:val="both"/>
              <w:rPr>
                <w:rFonts w:eastAsia="Calibri"/>
                <w:bCs/>
                <w:sz w:val="24"/>
                <w:szCs w:val="24"/>
                <w:lang w:eastAsia="en-US"/>
              </w:rPr>
            </w:pPr>
            <w:r w:rsidRPr="00140535">
              <w:rPr>
                <w:rFonts w:eastAsia="Calibri"/>
                <w:bCs/>
                <w:sz w:val="24"/>
                <w:szCs w:val="24"/>
                <w:lang w:eastAsia="en-US"/>
              </w:rPr>
              <w:t xml:space="preserve">Основные положения организации IPO. Биржевые долговые инструменты. Виды кредитов и основания их привлечения. </w:t>
            </w:r>
            <w:r w:rsidRPr="00140535">
              <w:rPr>
                <w:rFonts w:eastAsia="Calibri"/>
                <w:bCs/>
                <w:sz w:val="24"/>
                <w:szCs w:val="24"/>
                <w:lang w:eastAsia="en-US"/>
              </w:rPr>
              <w:lastRenderedPageBreak/>
              <w:t>Финансовая аренда (лизинг) как инструмент заемного финансирования. Оценка эффективности заёмного финансирования. Проектное финансирование</w:t>
            </w:r>
          </w:p>
        </w:tc>
        <w:tc>
          <w:tcPr>
            <w:tcW w:w="3435" w:type="dxa"/>
          </w:tcPr>
          <w:p w:rsidR="00140535" w:rsidRPr="00140535" w:rsidRDefault="00140535" w:rsidP="00150D70">
            <w:pPr>
              <w:autoSpaceDE/>
              <w:autoSpaceDN/>
              <w:adjustRightInd/>
              <w:jc w:val="both"/>
              <w:rPr>
                <w:rFonts w:eastAsia="Calibri"/>
                <w:sz w:val="24"/>
                <w:szCs w:val="24"/>
                <w:lang w:eastAsia="en-US"/>
              </w:rPr>
            </w:pPr>
            <w:r w:rsidRPr="00140535">
              <w:rPr>
                <w:rFonts w:eastAsia="Calibri"/>
                <w:sz w:val="24"/>
                <w:szCs w:val="24"/>
                <w:lang w:eastAsia="en-US"/>
              </w:rPr>
              <w:lastRenderedPageBreak/>
              <w:t xml:space="preserve">Работа с научной, учебной литературой, информационно-коммуникационными источниками, материалами </w:t>
            </w:r>
            <w:r w:rsidRPr="00140535">
              <w:rPr>
                <w:rFonts w:eastAsia="Calibri"/>
                <w:sz w:val="24"/>
                <w:szCs w:val="24"/>
                <w:lang w:eastAsia="en-US"/>
              </w:rPr>
              <w:lastRenderedPageBreak/>
              <w:t>аналитических баз данных, освоение информационных технологий и программного обеспечения, подготовка к опросу, дискуссии, решению задач и тестов.</w:t>
            </w:r>
          </w:p>
        </w:tc>
      </w:tr>
      <w:tr w:rsidR="00140535" w:rsidRPr="00140535" w:rsidTr="00EF1C45">
        <w:trPr>
          <w:trHeight w:val="648"/>
        </w:trPr>
        <w:tc>
          <w:tcPr>
            <w:tcW w:w="2863" w:type="dxa"/>
            <w:shd w:val="clear" w:color="auto" w:fill="FFFFFF"/>
          </w:tcPr>
          <w:p w:rsidR="00140535" w:rsidRPr="00140535" w:rsidRDefault="00140535" w:rsidP="00140535">
            <w:pPr>
              <w:autoSpaceDE/>
              <w:autoSpaceDN/>
              <w:adjustRightInd/>
              <w:jc w:val="both"/>
              <w:rPr>
                <w:rFonts w:eastAsia="Calibri"/>
                <w:bCs/>
                <w:sz w:val="24"/>
                <w:szCs w:val="24"/>
                <w:lang w:eastAsia="en-US"/>
              </w:rPr>
            </w:pPr>
            <w:r w:rsidRPr="00140535">
              <w:rPr>
                <w:rFonts w:eastAsia="Calibri"/>
                <w:bCs/>
                <w:sz w:val="24"/>
                <w:szCs w:val="24"/>
              </w:rPr>
              <w:lastRenderedPageBreak/>
              <w:t>Тема 5. Управление оборотным капиталом организации</w:t>
            </w:r>
          </w:p>
        </w:tc>
        <w:tc>
          <w:tcPr>
            <w:tcW w:w="3653" w:type="dxa"/>
          </w:tcPr>
          <w:p w:rsidR="00140535" w:rsidRPr="00140535" w:rsidRDefault="00140535" w:rsidP="00150D70">
            <w:pPr>
              <w:autoSpaceDE/>
              <w:autoSpaceDN/>
              <w:adjustRightInd/>
              <w:jc w:val="both"/>
              <w:rPr>
                <w:rFonts w:eastAsia="Calibri"/>
                <w:bCs/>
                <w:sz w:val="24"/>
                <w:szCs w:val="24"/>
                <w:lang w:eastAsia="en-US"/>
              </w:rPr>
            </w:pPr>
            <w:r w:rsidRPr="00140535">
              <w:rPr>
                <w:rFonts w:eastAsia="Calibri"/>
                <w:bCs/>
                <w:sz w:val="24"/>
                <w:szCs w:val="24"/>
                <w:lang w:eastAsia="en-US"/>
              </w:rPr>
              <w:t xml:space="preserve">Управление временно свободными денежными средствами. Способы рефинансирования дебиторской задолженности. Экономическая сущность и виды дебиторской задолженности. Подходы к формированию, оптимизации и контролю запасов. Критерии управления кредиторской задолженностью организации. Факторы, определяющие </w:t>
            </w:r>
            <w:proofErr w:type="gramStart"/>
            <w:r w:rsidRPr="00140535">
              <w:rPr>
                <w:rFonts w:eastAsia="Calibri"/>
                <w:bCs/>
                <w:sz w:val="24"/>
                <w:szCs w:val="24"/>
                <w:lang w:eastAsia="en-US"/>
              </w:rPr>
              <w:t>ценовую</w:t>
            </w:r>
            <w:proofErr w:type="gramEnd"/>
            <w:r w:rsidRPr="00140535">
              <w:rPr>
                <w:rFonts w:eastAsia="Calibri"/>
                <w:bCs/>
                <w:sz w:val="24"/>
                <w:szCs w:val="24"/>
                <w:lang w:eastAsia="en-US"/>
              </w:rPr>
              <w:t xml:space="preserve"> политики организации. Методы и стратегии ценообразования.</w:t>
            </w:r>
          </w:p>
        </w:tc>
        <w:tc>
          <w:tcPr>
            <w:tcW w:w="3435" w:type="dxa"/>
          </w:tcPr>
          <w:p w:rsidR="00140535" w:rsidRPr="00140535" w:rsidRDefault="00140535" w:rsidP="00150D70">
            <w:pPr>
              <w:autoSpaceDE/>
              <w:autoSpaceDN/>
              <w:adjustRightInd/>
              <w:jc w:val="both"/>
              <w:rPr>
                <w:rFonts w:eastAsia="Calibri"/>
                <w:sz w:val="24"/>
                <w:szCs w:val="24"/>
                <w:lang w:eastAsia="en-US"/>
              </w:rPr>
            </w:pPr>
            <w:r w:rsidRPr="00140535">
              <w:rPr>
                <w:rFonts w:eastAsia="Calibri"/>
                <w:sz w:val="24"/>
                <w:szCs w:val="24"/>
                <w:lang w:eastAsia="en-US"/>
              </w:rPr>
              <w:t>Работа с научной, учебной литературой, информационно-коммуникационными источниками, материалами аналитических баз данных, освоение информационных технологий и программного обеспечения, подготовка к опросу, дискуссии, решению задач и тестов.</w:t>
            </w:r>
          </w:p>
        </w:tc>
      </w:tr>
      <w:tr w:rsidR="00140535" w:rsidRPr="00140535" w:rsidTr="00EF1C45">
        <w:trPr>
          <w:trHeight w:val="648"/>
        </w:trPr>
        <w:tc>
          <w:tcPr>
            <w:tcW w:w="2863" w:type="dxa"/>
            <w:shd w:val="clear" w:color="auto" w:fill="FFFFFF"/>
          </w:tcPr>
          <w:p w:rsidR="00140535" w:rsidRPr="00140535" w:rsidRDefault="00140535" w:rsidP="00140535">
            <w:pPr>
              <w:autoSpaceDE/>
              <w:autoSpaceDN/>
              <w:adjustRightInd/>
              <w:jc w:val="both"/>
              <w:rPr>
                <w:rFonts w:eastAsia="Calibri"/>
                <w:bCs/>
                <w:sz w:val="24"/>
                <w:szCs w:val="24"/>
                <w:lang w:eastAsia="en-US"/>
              </w:rPr>
            </w:pPr>
            <w:r w:rsidRPr="00140535">
              <w:rPr>
                <w:rFonts w:eastAsia="Calibri"/>
                <w:bCs/>
                <w:sz w:val="24"/>
                <w:szCs w:val="24"/>
              </w:rPr>
              <w:t xml:space="preserve">Тема 6. Управление структурой капитала </w:t>
            </w:r>
          </w:p>
        </w:tc>
        <w:tc>
          <w:tcPr>
            <w:tcW w:w="3653" w:type="dxa"/>
          </w:tcPr>
          <w:p w:rsidR="00140535" w:rsidRPr="00140535" w:rsidRDefault="00140535" w:rsidP="00150D70">
            <w:pPr>
              <w:autoSpaceDE/>
              <w:autoSpaceDN/>
              <w:adjustRightInd/>
              <w:jc w:val="both"/>
              <w:rPr>
                <w:rFonts w:eastAsia="Calibri"/>
                <w:bCs/>
                <w:sz w:val="24"/>
                <w:szCs w:val="24"/>
                <w:lang w:eastAsia="en-US"/>
              </w:rPr>
            </w:pPr>
            <w:r w:rsidRPr="00140535">
              <w:rPr>
                <w:rFonts w:eastAsia="Calibri"/>
                <w:bCs/>
                <w:sz w:val="24"/>
                <w:szCs w:val="24"/>
                <w:lang w:eastAsia="en-US"/>
              </w:rPr>
              <w:t>Базовые модели теории структуры капитала. Традиционный подход. Компромиссный подход. Теории Модильяни-Миллера. Модели асимметричной информации. Сигнальные модели. Средневзвешенная (WACC) и предельная (MCC) стоимость капитала. Определение границы эффективности использования дополнительно привлеченного капитала. Финансовый рычаг.</w:t>
            </w:r>
          </w:p>
        </w:tc>
        <w:tc>
          <w:tcPr>
            <w:tcW w:w="3435" w:type="dxa"/>
          </w:tcPr>
          <w:p w:rsidR="00140535" w:rsidRPr="00140535" w:rsidRDefault="00140535" w:rsidP="00150D70">
            <w:pPr>
              <w:autoSpaceDE/>
              <w:autoSpaceDN/>
              <w:adjustRightInd/>
              <w:jc w:val="both"/>
              <w:rPr>
                <w:rFonts w:eastAsia="Calibri"/>
                <w:sz w:val="24"/>
                <w:szCs w:val="24"/>
                <w:lang w:eastAsia="en-US"/>
              </w:rPr>
            </w:pPr>
            <w:r w:rsidRPr="00140535">
              <w:rPr>
                <w:rFonts w:eastAsia="Calibri"/>
                <w:sz w:val="24"/>
                <w:szCs w:val="24"/>
                <w:lang w:eastAsia="en-US"/>
              </w:rPr>
              <w:t>Работа с научной, учебной литературой, информационно-коммуникационными источниками, материалами аналитических баз данных, освоение информационных технологий и программного обеспечения, подготовка к опросу, дискуссии, решению задач и тестов.</w:t>
            </w:r>
          </w:p>
        </w:tc>
      </w:tr>
      <w:tr w:rsidR="00140535" w:rsidRPr="00140535" w:rsidTr="00EF1C45">
        <w:trPr>
          <w:trHeight w:val="648"/>
        </w:trPr>
        <w:tc>
          <w:tcPr>
            <w:tcW w:w="2863" w:type="dxa"/>
            <w:shd w:val="clear" w:color="auto" w:fill="FFFFFF"/>
          </w:tcPr>
          <w:p w:rsidR="00140535" w:rsidRPr="00140535" w:rsidRDefault="00140535" w:rsidP="00140535">
            <w:pPr>
              <w:autoSpaceDE/>
              <w:autoSpaceDN/>
              <w:adjustRightInd/>
              <w:jc w:val="both"/>
              <w:rPr>
                <w:rFonts w:eastAsia="Calibri"/>
                <w:bCs/>
                <w:sz w:val="24"/>
                <w:szCs w:val="24"/>
                <w:lang w:eastAsia="en-US"/>
              </w:rPr>
            </w:pPr>
            <w:r w:rsidRPr="00140535">
              <w:rPr>
                <w:rFonts w:eastAsia="Calibri"/>
                <w:bCs/>
                <w:sz w:val="24"/>
                <w:szCs w:val="24"/>
              </w:rPr>
              <w:t xml:space="preserve">Тема 7. Дивидендная политика </w:t>
            </w:r>
          </w:p>
        </w:tc>
        <w:tc>
          <w:tcPr>
            <w:tcW w:w="3653" w:type="dxa"/>
          </w:tcPr>
          <w:p w:rsidR="00140535" w:rsidRPr="00140535" w:rsidRDefault="00140535" w:rsidP="00150D70">
            <w:pPr>
              <w:autoSpaceDE/>
              <w:autoSpaceDN/>
              <w:adjustRightInd/>
              <w:jc w:val="both"/>
              <w:rPr>
                <w:rFonts w:eastAsia="Calibri"/>
                <w:bCs/>
                <w:sz w:val="24"/>
                <w:szCs w:val="24"/>
                <w:lang w:eastAsia="en-US"/>
              </w:rPr>
            </w:pPr>
            <w:r w:rsidRPr="00140535">
              <w:rPr>
                <w:rFonts w:eastAsia="Calibri"/>
                <w:bCs/>
                <w:sz w:val="24"/>
                <w:szCs w:val="24"/>
                <w:lang w:eastAsia="en-US"/>
              </w:rPr>
              <w:t xml:space="preserve">Законодательная база распределения прибыли и выплаты дивидендов. Теория нерелевантности дивидендов (Ф. Модильяни и М. Миллер), теория предпочтения дивидендных выплат (У. Гордон, Дж. </w:t>
            </w:r>
            <w:proofErr w:type="spellStart"/>
            <w:r w:rsidRPr="00140535">
              <w:rPr>
                <w:rFonts w:eastAsia="Calibri"/>
                <w:bCs/>
                <w:sz w:val="24"/>
                <w:szCs w:val="24"/>
                <w:lang w:eastAsia="en-US"/>
              </w:rPr>
              <w:t>Линтнер</w:t>
            </w:r>
            <w:proofErr w:type="spellEnd"/>
            <w:r w:rsidRPr="00140535">
              <w:rPr>
                <w:rFonts w:eastAsia="Calibri"/>
                <w:bCs/>
                <w:sz w:val="24"/>
                <w:szCs w:val="24"/>
                <w:lang w:eastAsia="en-US"/>
              </w:rPr>
              <w:t xml:space="preserve"> и др.), теория налоговых асимметрий (Р. </w:t>
            </w:r>
            <w:proofErr w:type="spellStart"/>
            <w:r w:rsidRPr="00140535">
              <w:rPr>
                <w:rFonts w:eastAsia="Calibri"/>
                <w:bCs/>
                <w:sz w:val="24"/>
                <w:szCs w:val="24"/>
                <w:lang w:eastAsia="en-US"/>
              </w:rPr>
              <w:t>Литценбергер</w:t>
            </w:r>
            <w:proofErr w:type="spellEnd"/>
            <w:r w:rsidRPr="00140535">
              <w:rPr>
                <w:rFonts w:eastAsia="Calibri"/>
                <w:bCs/>
                <w:sz w:val="24"/>
                <w:szCs w:val="24"/>
                <w:lang w:eastAsia="en-US"/>
              </w:rPr>
              <w:t xml:space="preserve"> и К. </w:t>
            </w:r>
            <w:proofErr w:type="spellStart"/>
            <w:r w:rsidRPr="00140535">
              <w:rPr>
                <w:rFonts w:eastAsia="Calibri"/>
                <w:bCs/>
                <w:sz w:val="24"/>
                <w:szCs w:val="24"/>
                <w:lang w:eastAsia="en-US"/>
              </w:rPr>
              <w:t>Рамасвами</w:t>
            </w:r>
            <w:proofErr w:type="spellEnd"/>
            <w:r w:rsidRPr="00140535">
              <w:rPr>
                <w:rFonts w:eastAsia="Calibri"/>
                <w:bCs/>
                <w:sz w:val="24"/>
                <w:szCs w:val="24"/>
                <w:lang w:eastAsia="en-US"/>
              </w:rPr>
              <w:t>), теория клиентуры, сигнальная теория, модель агентских отношений. Особенности дивидендной политики организаций в Российской Федерации</w:t>
            </w:r>
          </w:p>
        </w:tc>
        <w:tc>
          <w:tcPr>
            <w:tcW w:w="3435" w:type="dxa"/>
          </w:tcPr>
          <w:p w:rsidR="00140535" w:rsidRPr="00140535" w:rsidRDefault="00140535" w:rsidP="00150D70">
            <w:pPr>
              <w:autoSpaceDE/>
              <w:autoSpaceDN/>
              <w:adjustRightInd/>
              <w:jc w:val="both"/>
              <w:rPr>
                <w:rFonts w:eastAsia="Calibri"/>
                <w:sz w:val="24"/>
                <w:szCs w:val="24"/>
                <w:lang w:eastAsia="en-US"/>
              </w:rPr>
            </w:pPr>
            <w:r w:rsidRPr="00140535">
              <w:rPr>
                <w:rFonts w:eastAsia="Calibri"/>
                <w:sz w:val="24"/>
                <w:szCs w:val="24"/>
                <w:lang w:eastAsia="en-US"/>
              </w:rPr>
              <w:t>Работа с научной, учебной литературой, информационно-коммуникационными источниками, материалами аналитических баз данных, освоение информационных технологий и программного обеспечения, подготовка к опросу, дискуссии, решению задач и тестов.</w:t>
            </w:r>
          </w:p>
        </w:tc>
      </w:tr>
      <w:tr w:rsidR="00140535" w:rsidRPr="00140535" w:rsidTr="00EF1C45">
        <w:trPr>
          <w:trHeight w:val="648"/>
        </w:trPr>
        <w:tc>
          <w:tcPr>
            <w:tcW w:w="2863" w:type="dxa"/>
            <w:shd w:val="clear" w:color="auto" w:fill="FFFFFF"/>
          </w:tcPr>
          <w:p w:rsidR="00140535" w:rsidRPr="00140535" w:rsidRDefault="00140535" w:rsidP="00140535">
            <w:pPr>
              <w:autoSpaceDE/>
              <w:autoSpaceDN/>
              <w:adjustRightInd/>
              <w:jc w:val="both"/>
              <w:rPr>
                <w:rFonts w:eastAsia="Calibri"/>
                <w:bCs/>
                <w:sz w:val="24"/>
                <w:szCs w:val="24"/>
                <w:lang w:eastAsia="en-US"/>
              </w:rPr>
            </w:pPr>
            <w:r w:rsidRPr="00140535">
              <w:rPr>
                <w:rFonts w:eastAsia="Calibri"/>
                <w:bCs/>
                <w:sz w:val="24"/>
                <w:szCs w:val="24"/>
              </w:rPr>
              <w:t>Тема 8. Управление финансовыми рисками</w:t>
            </w:r>
          </w:p>
        </w:tc>
        <w:tc>
          <w:tcPr>
            <w:tcW w:w="3653" w:type="dxa"/>
          </w:tcPr>
          <w:p w:rsidR="00140535" w:rsidRPr="00140535" w:rsidRDefault="00140535" w:rsidP="00150D70">
            <w:pPr>
              <w:autoSpaceDE/>
              <w:autoSpaceDN/>
              <w:adjustRightInd/>
              <w:jc w:val="both"/>
              <w:rPr>
                <w:rFonts w:eastAsia="Calibri"/>
                <w:bCs/>
                <w:sz w:val="24"/>
                <w:szCs w:val="24"/>
                <w:lang w:eastAsia="en-US"/>
              </w:rPr>
            </w:pPr>
            <w:r w:rsidRPr="00140535">
              <w:rPr>
                <w:rFonts w:eastAsia="Calibri"/>
                <w:bCs/>
                <w:sz w:val="24"/>
                <w:szCs w:val="24"/>
                <w:lang w:eastAsia="en-US"/>
              </w:rPr>
              <w:t xml:space="preserve">Классификация рисков. Подходы к управлению рисками. Расчет точки безубыточности, целевого объема продаж. Оценка запаса финансовой прочности. Анализ </w:t>
            </w:r>
            <w:r w:rsidRPr="00140535">
              <w:rPr>
                <w:rFonts w:eastAsia="Calibri"/>
                <w:bCs/>
                <w:sz w:val="24"/>
                <w:szCs w:val="24"/>
                <w:lang w:eastAsia="en-US"/>
              </w:rPr>
              <w:lastRenderedPageBreak/>
              <w:t>ассортиментной политики.</w:t>
            </w:r>
          </w:p>
        </w:tc>
        <w:tc>
          <w:tcPr>
            <w:tcW w:w="3435" w:type="dxa"/>
          </w:tcPr>
          <w:p w:rsidR="00140535" w:rsidRPr="00140535" w:rsidRDefault="00140535" w:rsidP="00150D70">
            <w:pPr>
              <w:autoSpaceDE/>
              <w:autoSpaceDN/>
              <w:adjustRightInd/>
              <w:jc w:val="both"/>
              <w:rPr>
                <w:rFonts w:eastAsia="Calibri"/>
                <w:sz w:val="24"/>
                <w:szCs w:val="24"/>
                <w:lang w:eastAsia="en-US"/>
              </w:rPr>
            </w:pPr>
            <w:r w:rsidRPr="00140535">
              <w:rPr>
                <w:rFonts w:eastAsia="Calibri"/>
                <w:sz w:val="24"/>
                <w:szCs w:val="24"/>
                <w:lang w:eastAsia="en-US"/>
              </w:rPr>
              <w:lastRenderedPageBreak/>
              <w:t xml:space="preserve">Работа с научной, учебной литературой, информационно-коммуникационными источниками, материалами аналитических баз данных, </w:t>
            </w:r>
            <w:r w:rsidRPr="00140535">
              <w:rPr>
                <w:rFonts w:eastAsia="Calibri"/>
                <w:sz w:val="24"/>
                <w:szCs w:val="24"/>
                <w:lang w:eastAsia="en-US"/>
              </w:rPr>
              <w:lastRenderedPageBreak/>
              <w:t>освоение информационных технологий и программного обеспечения, подготовка к опросу, дискуссии, решению задач и тестов.</w:t>
            </w:r>
          </w:p>
        </w:tc>
      </w:tr>
      <w:tr w:rsidR="00140535" w:rsidRPr="00140535" w:rsidTr="00EF1C45">
        <w:trPr>
          <w:trHeight w:val="648"/>
        </w:trPr>
        <w:tc>
          <w:tcPr>
            <w:tcW w:w="2863" w:type="dxa"/>
            <w:shd w:val="clear" w:color="auto" w:fill="FFFFFF"/>
          </w:tcPr>
          <w:p w:rsidR="00140535" w:rsidRPr="00140535" w:rsidRDefault="00140535" w:rsidP="00140535">
            <w:pPr>
              <w:autoSpaceDE/>
              <w:autoSpaceDN/>
              <w:adjustRightInd/>
              <w:jc w:val="both"/>
              <w:rPr>
                <w:rFonts w:eastAsia="Calibri"/>
                <w:bCs/>
                <w:sz w:val="24"/>
                <w:szCs w:val="24"/>
                <w:lang w:eastAsia="en-US"/>
              </w:rPr>
            </w:pPr>
            <w:r w:rsidRPr="00140535">
              <w:rPr>
                <w:rFonts w:eastAsia="Calibri"/>
                <w:bCs/>
                <w:sz w:val="24"/>
                <w:szCs w:val="24"/>
              </w:rPr>
              <w:lastRenderedPageBreak/>
              <w:t>Тема 9. Теория портфеля и модели ценообразования активов</w:t>
            </w:r>
          </w:p>
        </w:tc>
        <w:tc>
          <w:tcPr>
            <w:tcW w:w="3653" w:type="dxa"/>
          </w:tcPr>
          <w:p w:rsidR="00140535" w:rsidRPr="00140535" w:rsidRDefault="00140535" w:rsidP="00150D70">
            <w:pPr>
              <w:autoSpaceDE/>
              <w:autoSpaceDN/>
              <w:adjustRightInd/>
              <w:jc w:val="both"/>
              <w:rPr>
                <w:rFonts w:eastAsia="Calibri"/>
                <w:bCs/>
                <w:sz w:val="24"/>
                <w:szCs w:val="24"/>
                <w:lang w:eastAsia="en-US"/>
              </w:rPr>
            </w:pPr>
            <w:r w:rsidRPr="00140535">
              <w:rPr>
                <w:rFonts w:eastAsia="Calibri"/>
                <w:bCs/>
                <w:sz w:val="24"/>
                <w:szCs w:val="24"/>
                <w:lang w:eastAsia="en-US"/>
              </w:rPr>
              <w:t xml:space="preserve">Виды портфелей и инвесторов. Оценка стоимости и доходности различных видов облигаций. Оценка стоимости и доходности облигаций. Портфельная теория </w:t>
            </w:r>
            <w:proofErr w:type="spellStart"/>
            <w:r w:rsidRPr="00140535">
              <w:rPr>
                <w:rFonts w:eastAsia="Calibri"/>
                <w:bCs/>
                <w:sz w:val="24"/>
                <w:szCs w:val="24"/>
                <w:lang w:eastAsia="en-US"/>
              </w:rPr>
              <w:t>Марковица</w:t>
            </w:r>
            <w:proofErr w:type="spellEnd"/>
            <w:r w:rsidRPr="00140535">
              <w:rPr>
                <w:rFonts w:eastAsia="Calibri"/>
                <w:bCs/>
                <w:sz w:val="24"/>
                <w:szCs w:val="24"/>
                <w:lang w:eastAsia="en-US"/>
              </w:rPr>
              <w:t>. Понятия эффективного и оптимального портфелей. Формирование оптимального портфеля ценных бумаг. Модели ценообразования активов на рынке капиталов (CAPM, APT).</w:t>
            </w:r>
          </w:p>
        </w:tc>
        <w:tc>
          <w:tcPr>
            <w:tcW w:w="3435" w:type="dxa"/>
          </w:tcPr>
          <w:p w:rsidR="00140535" w:rsidRPr="00140535" w:rsidRDefault="00140535" w:rsidP="00150D70">
            <w:pPr>
              <w:autoSpaceDE/>
              <w:autoSpaceDN/>
              <w:adjustRightInd/>
              <w:jc w:val="both"/>
              <w:rPr>
                <w:rFonts w:eastAsia="Calibri"/>
                <w:sz w:val="24"/>
                <w:szCs w:val="24"/>
                <w:lang w:eastAsia="en-US"/>
              </w:rPr>
            </w:pPr>
            <w:r w:rsidRPr="00140535">
              <w:rPr>
                <w:rFonts w:eastAsia="Calibri"/>
                <w:sz w:val="24"/>
                <w:szCs w:val="24"/>
                <w:lang w:eastAsia="en-US"/>
              </w:rPr>
              <w:t>Работа с научной, учебной литературой, информационно-коммуникационными источниками, материалами аналитических баз данных, освоение информационных технологий и программного обеспечения, подготовка к опросу, дискуссии, решению задач и тестов.</w:t>
            </w:r>
          </w:p>
        </w:tc>
      </w:tr>
      <w:tr w:rsidR="00140535" w:rsidRPr="00140535" w:rsidTr="00EF1C45">
        <w:trPr>
          <w:trHeight w:val="648"/>
        </w:trPr>
        <w:tc>
          <w:tcPr>
            <w:tcW w:w="2863" w:type="dxa"/>
            <w:shd w:val="clear" w:color="auto" w:fill="FFFFFF"/>
          </w:tcPr>
          <w:p w:rsidR="00140535" w:rsidRPr="00140535" w:rsidRDefault="00140535" w:rsidP="00140535">
            <w:pPr>
              <w:autoSpaceDE/>
              <w:autoSpaceDN/>
              <w:adjustRightInd/>
              <w:jc w:val="both"/>
              <w:rPr>
                <w:rFonts w:eastAsia="Calibri"/>
                <w:bCs/>
                <w:sz w:val="24"/>
                <w:szCs w:val="24"/>
                <w:lang w:eastAsia="en-US"/>
              </w:rPr>
            </w:pPr>
            <w:r w:rsidRPr="00140535">
              <w:rPr>
                <w:rFonts w:eastAsia="Calibri"/>
                <w:bCs/>
                <w:sz w:val="24"/>
                <w:szCs w:val="24"/>
              </w:rPr>
              <w:t>Тема 10. Методы оценки инвестиционных решений</w:t>
            </w:r>
          </w:p>
        </w:tc>
        <w:tc>
          <w:tcPr>
            <w:tcW w:w="3653" w:type="dxa"/>
          </w:tcPr>
          <w:p w:rsidR="00140535" w:rsidRPr="00140535" w:rsidRDefault="00140535" w:rsidP="00150D70">
            <w:pPr>
              <w:autoSpaceDE/>
              <w:autoSpaceDN/>
              <w:adjustRightInd/>
              <w:jc w:val="both"/>
              <w:rPr>
                <w:rFonts w:eastAsia="Calibri"/>
                <w:bCs/>
                <w:sz w:val="24"/>
                <w:szCs w:val="24"/>
                <w:lang w:eastAsia="en-US"/>
              </w:rPr>
            </w:pPr>
            <w:r w:rsidRPr="00140535">
              <w:rPr>
                <w:rFonts w:eastAsia="Calibri"/>
                <w:bCs/>
                <w:sz w:val="24"/>
                <w:szCs w:val="24"/>
                <w:lang w:eastAsia="en-US"/>
              </w:rPr>
              <w:t>Качественные методы оценки инвестиционных рисков: экспертные оценки, аналогии, анализ уместности затрат и др. Количественный анализ рисков инвестиционных проектов: метод корректировки ставки дисконтирования, метод достоверных эквивалентов, анализ чувствительности критериев эффективности, метод сценариев, деревья решений, анализ вероятностных распределений потоков платежей, имитационное моделирование и др.</w:t>
            </w:r>
          </w:p>
        </w:tc>
        <w:tc>
          <w:tcPr>
            <w:tcW w:w="3435" w:type="dxa"/>
          </w:tcPr>
          <w:p w:rsidR="00140535" w:rsidRPr="00140535" w:rsidRDefault="00140535" w:rsidP="00150D70">
            <w:pPr>
              <w:autoSpaceDE/>
              <w:autoSpaceDN/>
              <w:adjustRightInd/>
              <w:jc w:val="both"/>
              <w:rPr>
                <w:rFonts w:eastAsia="Calibri"/>
                <w:sz w:val="24"/>
                <w:szCs w:val="24"/>
                <w:lang w:eastAsia="en-US"/>
              </w:rPr>
            </w:pPr>
            <w:r w:rsidRPr="00140535">
              <w:rPr>
                <w:rFonts w:eastAsia="Calibri"/>
                <w:sz w:val="24"/>
                <w:szCs w:val="24"/>
                <w:lang w:eastAsia="en-US"/>
              </w:rPr>
              <w:t>Работа с научной, учебной литературой, информационно-коммуникационными источниками, материалами аналитических баз данных, освоение информационных технологий и программного обеспечения, подготовка к опросу, дискуссии, решению задач и тестов.</w:t>
            </w:r>
          </w:p>
        </w:tc>
      </w:tr>
    </w:tbl>
    <w:p w:rsidR="00892FA6" w:rsidRDefault="00892FA6" w:rsidP="00892FA6">
      <w:pPr>
        <w:ind w:firstLine="709"/>
        <w:jc w:val="both"/>
        <w:rPr>
          <w:bCs/>
          <w:sz w:val="32"/>
          <w:szCs w:val="28"/>
        </w:rPr>
      </w:pPr>
    </w:p>
    <w:p w:rsidR="00892FA6" w:rsidRPr="00892FA6" w:rsidRDefault="00892FA6" w:rsidP="00892FA6">
      <w:pPr>
        <w:ind w:firstLine="709"/>
        <w:jc w:val="both"/>
        <w:rPr>
          <w:b/>
          <w:bCs/>
          <w:color w:val="000000"/>
          <w:sz w:val="28"/>
          <w:szCs w:val="24"/>
        </w:rPr>
      </w:pPr>
      <w:r w:rsidRPr="006E6313">
        <w:rPr>
          <w:b/>
          <w:sz w:val="28"/>
          <w:szCs w:val="28"/>
        </w:rPr>
        <w:t>6.2.</w:t>
      </w:r>
      <w:r>
        <w:rPr>
          <w:b/>
          <w:sz w:val="32"/>
          <w:szCs w:val="28"/>
        </w:rPr>
        <w:t xml:space="preserve"> </w:t>
      </w:r>
      <w:r w:rsidRPr="00892FA6">
        <w:rPr>
          <w:b/>
          <w:bCs/>
          <w:color w:val="000000"/>
          <w:sz w:val="28"/>
          <w:szCs w:val="24"/>
        </w:rPr>
        <w:t xml:space="preserve">Перечень вопросов, </w:t>
      </w:r>
      <w:r>
        <w:rPr>
          <w:b/>
          <w:bCs/>
          <w:color w:val="000000"/>
          <w:sz w:val="28"/>
          <w:szCs w:val="24"/>
        </w:rPr>
        <w:t>заданий, тем для подготовки к текущему контролю</w:t>
      </w:r>
    </w:p>
    <w:p w:rsidR="00140535" w:rsidRPr="00140535" w:rsidRDefault="00140535" w:rsidP="00140535">
      <w:pPr>
        <w:widowControl/>
        <w:tabs>
          <w:tab w:val="left" w:pos="709"/>
          <w:tab w:val="left" w:pos="993"/>
        </w:tabs>
        <w:autoSpaceDE/>
        <w:autoSpaceDN/>
        <w:adjustRightInd/>
        <w:ind w:firstLine="709"/>
        <w:jc w:val="center"/>
        <w:rPr>
          <w:rFonts w:eastAsia="Calibri"/>
          <w:b/>
          <w:iCs/>
          <w:sz w:val="28"/>
          <w:szCs w:val="28"/>
        </w:rPr>
      </w:pPr>
      <w:r w:rsidRPr="00140535">
        <w:rPr>
          <w:rFonts w:eastAsia="Calibri"/>
          <w:b/>
          <w:iCs/>
          <w:sz w:val="28"/>
          <w:szCs w:val="28"/>
        </w:rPr>
        <w:t>Примерный перечень заданий к выполнению расчетно-аналитической работы</w:t>
      </w:r>
    </w:p>
    <w:p w:rsidR="00140535" w:rsidRPr="00140535" w:rsidRDefault="00140535" w:rsidP="00140535">
      <w:pPr>
        <w:widowControl/>
        <w:tabs>
          <w:tab w:val="left" w:pos="709"/>
          <w:tab w:val="left" w:pos="993"/>
        </w:tabs>
        <w:autoSpaceDE/>
        <w:autoSpaceDN/>
        <w:adjustRightInd/>
        <w:ind w:firstLine="709"/>
        <w:jc w:val="both"/>
        <w:rPr>
          <w:rFonts w:eastAsia="Calibri"/>
          <w:bCs/>
          <w:iCs/>
          <w:sz w:val="28"/>
          <w:szCs w:val="28"/>
        </w:rPr>
      </w:pPr>
      <w:r w:rsidRPr="00140535">
        <w:rPr>
          <w:rFonts w:eastAsia="Calibri"/>
          <w:bCs/>
          <w:iCs/>
          <w:sz w:val="28"/>
          <w:szCs w:val="28"/>
        </w:rPr>
        <w:t xml:space="preserve">Для выполнения расчетно-аналитической работы каждый студент самостоятельно выбирает и согласовывает с руководителем публичную компанию. Информационной базой </w:t>
      </w:r>
      <w:proofErr w:type="spellStart"/>
      <w:r w:rsidRPr="00140535">
        <w:rPr>
          <w:rFonts w:eastAsia="Calibri"/>
          <w:bCs/>
          <w:iCs/>
          <w:sz w:val="28"/>
          <w:szCs w:val="28"/>
        </w:rPr>
        <w:t>расчетно</w:t>
      </w:r>
      <w:proofErr w:type="spellEnd"/>
      <w:r w:rsidRPr="00140535">
        <w:rPr>
          <w:rFonts w:eastAsia="Calibri"/>
          <w:bCs/>
          <w:iCs/>
          <w:sz w:val="28"/>
          <w:szCs w:val="28"/>
        </w:rPr>
        <w:t xml:space="preserve"> – аналитической работы являются: официальный сайт компании, СПАРК, </w:t>
      </w:r>
      <w:proofErr w:type="spellStart"/>
      <w:r w:rsidRPr="00140535">
        <w:rPr>
          <w:rFonts w:eastAsia="Calibri"/>
          <w:bCs/>
          <w:iCs/>
          <w:sz w:val="28"/>
          <w:szCs w:val="28"/>
        </w:rPr>
        <w:t>Bloomberg</w:t>
      </w:r>
      <w:proofErr w:type="spellEnd"/>
      <w:r w:rsidRPr="00140535">
        <w:rPr>
          <w:rFonts w:eastAsia="Calibri"/>
          <w:bCs/>
          <w:iCs/>
          <w:sz w:val="28"/>
          <w:szCs w:val="28"/>
        </w:rPr>
        <w:t xml:space="preserve">. Аналитический период исследования не менее трех лет. Выполнение расчетно-аналитической работы проводится в несколько этапов. </w:t>
      </w:r>
    </w:p>
    <w:p w:rsidR="00140535" w:rsidRPr="00140535" w:rsidRDefault="00140535" w:rsidP="00140535">
      <w:pPr>
        <w:widowControl/>
        <w:tabs>
          <w:tab w:val="left" w:pos="709"/>
          <w:tab w:val="left" w:pos="993"/>
        </w:tabs>
        <w:autoSpaceDE/>
        <w:autoSpaceDN/>
        <w:adjustRightInd/>
        <w:ind w:firstLine="709"/>
        <w:jc w:val="both"/>
        <w:rPr>
          <w:rFonts w:eastAsia="Calibri"/>
          <w:bCs/>
          <w:iCs/>
          <w:sz w:val="28"/>
          <w:szCs w:val="28"/>
        </w:rPr>
      </w:pPr>
      <w:r w:rsidRPr="00140535">
        <w:rPr>
          <w:rFonts w:eastAsia="Calibri"/>
          <w:b/>
          <w:bCs/>
          <w:iCs/>
          <w:sz w:val="28"/>
          <w:szCs w:val="28"/>
        </w:rPr>
        <w:t>1. Согласование с преподавателем компании и плана работы</w:t>
      </w:r>
      <w:r w:rsidRPr="00140535">
        <w:rPr>
          <w:rFonts w:eastAsia="Calibri"/>
          <w:bCs/>
          <w:iCs/>
          <w:sz w:val="28"/>
          <w:szCs w:val="28"/>
        </w:rPr>
        <w:t xml:space="preserve">. </w:t>
      </w:r>
    </w:p>
    <w:p w:rsidR="00140535" w:rsidRPr="00140535" w:rsidRDefault="00140535" w:rsidP="00140535">
      <w:pPr>
        <w:widowControl/>
        <w:tabs>
          <w:tab w:val="left" w:pos="709"/>
          <w:tab w:val="left" w:pos="993"/>
        </w:tabs>
        <w:autoSpaceDE/>
        <w:autoSpaceDN/>
        <w:adjustRightInd/>
        <w:ind w:firstLine="709"/>
        <w:jc w:val="both"/>
        <w:rPr>
          <w:rFonts w:eastAsia="Calibri"/>
          <w:bCs/>
          <w:iCs/>
          <w:sz w:val="28"/>
          <w:szCs w:val="28"/>
        </w:rPr>
      </w:pPr>
      <w:r w:rsidRPr="00140535">
        <w:rPr>
          <w:rFonts w:eastAsia="Calibri"/>
          <w:b/>
          <w:bCs/>
          <w:iCs/>
          <w:sz w:val="28"/>
          <w:szCs w:val="28"/>
        </w:rPr>
        <w:t>2. Решение поставленного задания и оформление результатов</w:t>
      </w:r>
      <w:r w:rsidRPr="00140535">
        <w:rPr>
          <w:rFonts w:eastAsia="Calibri"/>
          <w:bCs/>
          <w:iCs/>
          <w:sz w:val="28"/>
          <w:szCs w:val="28"/>
        </w:rPr>
        <w:t xml:space="preserve">. </w:t>
      </w:r>
    </w:p>
    <w:p w:rsidR="00140535" w:rsidRPr="00140535" w:rsidRDefault="00140535" w:rsidP="00140535">
      <w:pPr>
        <w:widowControl/>
        <w:tabs>
          <w:tab w:val="left" w:pos="709"/>
          <w:tab w:val="left" w:pos="993"/>
        </w:tabs>
        <w:autoSpaceDE/>
        <w:autoSpaceDN/>
        <w:adjustRightInd/>
        <w:ind w:firstLine="709"/>
        <w:jc w:val="both"/>
        <w:rPr>
          <w:rFonts w:eastAsia="Calibri"/>
          <w:bCs/>
          <w:iCs/>
          <w:sz w:val="28"/>
          <w:szCs w:val="28"/>
        </w:rPr>
      </w:pPr>
      <w:r w:rsidRPr="00140535">
        <w:rPr>
          <w:rFonts w:eastAsia="Calibri"/>
          <w:bCs/>
          <w:iCs/>
          <w:sz w:val="28"/>
          <w:szCs w:val="28"/>
        </w:rPr>
        <w:t xml:space="preserve">- Краткая характеристика организации. </w:t>
      </w:r>
    </w:p>
    <w:p w:rsidR="00140535" w:rsidRPr="00140535" w:rsidRDefault="00140535" w:rsidP="00140535">
      <w:pPr>
        <w:widowControl/>
        <w:tabs>
          <w:tab w:val="left" w:pos="709"/>
          <w:tab w:val="left" w:pos="993"/>
        </w:tabs>
        <w:autoSpaceDE/>
        <w:autoSpaceDN/>
        <w:adjustRightInd/>
        <w:ind w:firstLine="709"/>
        <w:jc w:val="both"/>
        <w:rPr>
          <w:rFonts w:eastAsia="Calibri"/>
          <w:bCs/>
          <w:iCs/>
          <w:sz w:val="28"/>
          <w:szCs w:val="28"/>
        </w:rPr>
      </w:pPr>
      <w:r w:rsidRPr="00140535">
        <w:rPr>
          <w:rFonts w:eastAsia="Calibri"/>
          <w:bCs/>
          <w:iCs/>
          <w:sz w:val="28"/>
          <w:szCs w:val="28"/>
        </w:rPr>
        <w:t xml:space="preserve">- Акции и акционеры организаций. </w:t>
      </w:r>
    </w:p>
    <w:p w:rsidR="00140535" w:rsidRPr="00140535" w:rsidRDefault="00140535" w:rsidP="00140535">
      <w:pPr>
        <w:widowControl/>
        <w:tabs>
          <w:tab w:val="left" w:pos="709"/>
          <w:tab w:val="left" w:pos="993"/>
        </w:tabs>
        <w:autoSpaceDE/>
        <w:autoSpaceDN/>
        <w:adjustRightInd/>
        <w:ind w:firstLine="709"/>
        <w:jc w:val="both"/>
        <w:rPr>
          <w:rFonts w:eastAsia="Calibri"/>
          <w:bCs/>
          <w:iCs/>
          <w:sz w:val="28"/>
          <w:szCs w:val="28"/>
        </w:rPr>
      </w:pPr>
      <w:r w:rsidRPr="00140535">
        <w:rPr>
          <w:rFonts w:eastAsia="Calibri"/>
          <w:bCs/>
          <w:iCs/>
          <w:sz w:val="28"/>
          <w:szCs w:val="28"/>
        </w:rPr>
        <w:t xml:space="preserve">- Кредиты и займы. </w:t>
      </w:r>
    </w:p>
    <w:p w:rsidR="00140535" w:rsidRPr="00140535" w:rsidRDefault="00140535" w:rsidP="00140535">
      <w:pPr>
        <w:widowControl/>
        <w:tabs>
          <w:tab w:val="left" w:pos="709"/>
          <w:tab w:val="left" w:pos="993"/>
        </w:tabs>
        <w:autoSpaceDE/>
        <w:autoSpaceDN/>
        <w:adjustRightInd/>
        <w:ind w:firstLine="709"/>
        <w:jc w:val="both"/>
        <w:rPr>
          <w:rFonts w:eastAsia="Calibri"/>
          <w:bCs/>
          <w:iCs/>
          <w:sz w:val="28"/>
          <w:szCs w:val="28"/>
        </w:rPr>
      </w:pPr>
      <w:r w:rsidRPr="00140535">
        <w:rPr>
          <w:rFonts w:eastAsia="Calibri"/>
          <w:bCs/>
          <w:iCs/>
          <w:sz w:val="28"/>
          <w:szCs w:val="28"/>
        </w:rPr>
        <w:lastRenderedPageBreak/>
        <w:t xml:space="preserve">- Проанализируйте движение денежных средств от операционной, инвестиционной и финансовой деятельности. Рассчитайте свободный денежный поток. Сделайте выводы с учетом влияния фактора времени. </w:t>
      </w:r>
    </w:p>
    <w:p w:rsidR="00140535" w:rsidRPr="00140535" w:rsidRDefault="00140535" w:rsidP="00140535">
      <w:pPr>
        <w:widowControl/>
        <w:tabs>
          <w:tab w:val="left" w:pos="709"/>
          <w:tab w:val="left" w:pos="993"/>
        </w:tabs>
        <w:autoSpaceDE/>
        <w:autoSpaceDN/>
        <w:adjustRightInd/>
        <w:ind w:firstLine="709"/>
        <w:jc w:val="both"/>
        <w:rPr>
          <w:rFonts w:eastAsia="Calibri"/>
          <w:bCs/>
          <w:iCs/>
          <w:sz w:val="28"/>
          <w:szCs w:val="28"/>
        </w:rPr>
      </w:pPr>
      <w:r w:rsidRPr="00140535">
        <w:rPr>
          <w:rFonts w:eastAsia="Calibri"/>
          <w:bCs/>
          <w:iCs/>
          <w:sz w:val="28"/>
          <w:szCs w:val="28"/>
        </w:rPr>
        <w:t xml:space="preserve">- Оцените структуры активов и пассивов организации в динамике. Сделайте выводы о рациональности формирования структуры капитала с точки зрения финансового менеджмента. </w:t>
      </w:r>
    </w:p>
    <w:p w:rsidR="00140535" w:rsidRPr="00140535" w:rsidRDefault="00140535" w:rsidP="00140535">
      <w:pPr>
        <w:widowControl/>
        <w:tabs>
          <w:tab w:val="left" w:pos="709"/>
          <w:tab w:val="left" w:pos="993"/>
        </w:tabs>
        <w:autoSpaceDE/>
        <w:autoSpaceDN/>
        <w:adjustRightInd/>
        <w:ind w:firstLine="709"/>
        <w:jc w:val="both"/>
        <w:rPr>
          <w:rFonts w:eastAsia="Calibri"/>
          <w:bCs/>
          <w:iCs/>
          <w:sz w:val="28"/>
          <w:szCs w:val="28"/>
        </w:rPr>
      </w:pPr>
      <w:r w:rsidRPr="00140535">
        <w:rPr>
          <w:rFonts w:eastAsia="Calibri"/>
          <w:bCs/>
          <w:iCs/>
          <w:sz w:val="28"/>
          <w:szCs w:val="28"/>
        </w:rPr>
        <w:t xml:space="preserve">- Проанализируйте дебиторскую и кредиторскую задолженности организации. </w:t>
      </w:r>
    </w:p>
    <w:p w:rsidR="00140535" w:rsidRPr="00140535" w:rsidRDefault="00140535" w:rsidP="00140535">
      <w:pPr>
        <w:widowControl/>
        <w:tabs>
          <w:tab w:val="left" w:pos="709"/>
          <w:tab w:val="left" w:pos="993"/>
        </w:tabs>
        <w:autoSpaceDE/>
        <w:autoSpaceDN/>
        <w:adjustRightInd/>
        <w:ind w:firstLine="709"/>
        <w:jc w:val="both"/>
        <w:rPr>
          <w:rFonts w:eastAsia="Calibri"/>
          <w:bCs/>
          <w:iCs/>
          <w:sz w:val="28"/>
          <w:szCs w:val="28"/>
        </w:rPr>
      </w:pPr>
      <w:r w:rsidRPr="00140535">
        <w:rPr>
          <w:rFonts w:eastAsia="Calibri"/>
          <w:bCs/>
          <w:iCs/>
          <w:sz w:val="28"/>
          <w:szCs w:val="28"/>
        </w:rPr>
        <w:t xml:space="preserve">Сделайте выводы. </w:t>
      </w:r>
    </w:p>
    <w:p w:rsidR="00140535" w:rsidRPr="00140535" w:rsidRDefault="00140535" w:rsidP="00140535">
      <w:pPr>
        <w:widowControl/>
        <w:tabs>
          <w:tab w:val="left" w:pos="709"/>
          <w:tab w:val="left" w:pos="993"/>
        </w:tabs>
        <w:autoSpaceDE/>
        <w:autoSpaceDN/>
        <w:adjustRightInd/>
        <w:ind w:firstLine="709"/>
        <w:jc w:val="both"/>
        <w:rPr>
          <w:rFonts w:eastAsia="Calibri"/>
          <w:bCs/>
          <w:iCs/>
          <w:sz w:val="28"/>
          <w:szCs w:val="28"/>
        </w:rPr>
      </w:pPr>
      <w:r w:rsidRPr="00140535">
        <w:rPr>
          <w:rFonts w:eastAsia="Calibri"/>
          <w:bCs/>
          <w:iCs/>
          <w:sz w:val="28"/>
          <w:szCs w:val="28"/>
        </w:rPr>
        <w:t>Дайте рекомендации по управлению с точки зрения финансового менеджмента.</w:t>
      </w:r>
    </w:p>
    <w:p w:rsidR="00025FF2" w:rsidRPr="0085766E" w:rsidRDefault="00025FF2" w:rsidP="005F002C">
      <w:pPr>
        <w:tabs>
          <w:tab w:val="left" w:pos="3060"/>
        </w:tabs>
        <w:jc w:val="both"/>
        <w:rPr>
          <w:b/>
          <w:bCs/>
          <w:sz w:val="28"/>
          <w:szCs w:val="28"/>
        </w:rPr>
      </w:pPr>
    </w:p>
    <w:p w:rsidR="00D90BD6" w:rsidRPr="0085766E" w:rsidRDefault="001D349B" w:rsidP="005F002C">
      <w:pPr>
        <w:tabs>
          <w:tab w:val="left" w:pos="3060"/>
        </w:tabs>
        <w:jc w:val="both"/>
        <w:rPr>
          <w:b/>
          <w:bCs/>
          <w:sz w:val="28"/>
          <w:szCs w:val="28"/>
        </w:rPr>
      </w:pPr>
      <w:r w:rsidRPr="0085766E">
        <w:rPr>
          <w:b/>
          <w:bCs/>
          <w:sz w:val="28"/>
          <w:szCs w:val="28"/>
        </w:rPr>
        <w:t>7</w:t>
      </w:r>
      <w:r w:rsidR="00D90BD6" w:rsidRPr="0085766E">
        <w:rPr>
          <w:b/>
          <w:bCs/>
          <w:sz w:val="28"/>
          <w:szCs w:val="28"/>
        </w:rPr>
        <w:t>.</w:t>
      </w:r>
      <w:r w:rsidR="00D90BD6" w:rsidRPr="0085766E">
        <w:rPr>
          <w:sz w:val="28"/>
          <w:szCs w:val="28"/>
        </w:rPr>
        <w:t xml:space="preserve"> </w:t>
      </w:r>
      <w:r w:rsidR="00D90BD6" w:rsidRPr="0085766E">
        <w:rPr>
          <w:b/>
          <w:bCs/>
          <w:sz w:val="28"/>
          <w:szCs w:val="28"/>
        </w:rPr>
        <w:t>Фонд оценочных сре</w:t>
      </w:r>
      <w:proofErr w:type="gramStart"/>
      <w:r w:rsidR="00D90BD6" w:rsidRPr="0085766E">
        <w:rPr>
          <w:b/>
          <w:bCs/>
          <w:sz w:val="28"/>
          <w:szCs w:val="28"/>
        </w:rPr>
        <w:t>дств дл</w:t>
      </w:r>
      <w:proofErr w:type="gramEnd"/>
      <w:r w:rsidR="00D90BD6" w:rsidRPr="0085766E">
        <w:rPr>
          <w:b/>
          <w:bCs/>
          <w:sz w:val="28"/>
          <w:szCs w:val="28"/>
        </w:rPr>
        <w:t>я проведения промежуточной</w:t>
      </w:r>
      <w:r w:rsidR="005F002C" w:rsidRPr="0085766E">
        <w:rPr>
          <w:b/>
          <w:bCs/>
          <w:sz w:val="28"/>
          <w:szCs w:val="28"/>
        </w:rPr>
        <w:t xml:space="preserve"> </w:t>
      </w:r>
      <w:r w:rsidR="00D90BD6" w:rsidRPr="0085766E">
        <w:rPr>
          <w:b/>
          <w:bCs/>
          <w:sz w:val="28"/>
          <w:szCs w:val="28"/>
        </w:rPr>
        <w:t>аттестации, обучающихся по дисциплине</w:t>
      </w:r>
    </w:p>
    <w:p w:rsidR="00D90BD6" w:rsidRDefault="0095269D" w:rsidP="006A5CCC">
      <w:pPr>
        <w:tabs>
          <w:tab w:val="left" w:pos="3060"/>
        </w:tabs>
        <w:ind w:firstLine="709"/>
        <w:jc w:val="both"/>
        <w:rPr>
          <w:bCs/>
          <w:sz w:val="28"/>
          <w:szCs w:val="28"/>
        </w:rPr>
      </w:pPr>
      <w:r>
        <w:rPr>
          <w:bCs/>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Pr>
          <w:bCs/>
          <w:sz w:val="28"/>
          <w:szCs w:val="28"/>
        </w:rPr>
        <w:t>обучения по дисциплине</w:t>
      </w:r>
      <w:proofErr w:type="gramEnd"/>
      <w:r>
        <w:rPr>
          <w:bCs/>
          <w:sz w:val="28"/>
          <w:szCs w:val="28"/>
        </w:rPr>
        <w:t xml:space="preserve">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Pr>
          <w:bCs/>
          <w:sz w:val="28"/>
          <w:szCs w:val="28"/>
        </w:rPr>
        <w:t>обучения по дисциплине</w:t>
      </w:r>
      <w:proofErr w:type="gramEnd"/>
      <w:r>
        <w:rPr>
          <w:bCs/>
          <w:sz w:val="28"/>
          <w:szCs w:val="28"/>
        </w:rPr>
        <w:t>»</w:t>
      </w:r>
    </w:p>
    <w:p w:rsidR="0095269D" w:rsidRDefault="0095269D" w:rsidP="0095269D">
      <w:pPr>
        <w:ind w:firstLine="709"/>
        <w:rPr>
          <w:b/>
          <w:bCs/>
          <w:color w:val="000000"/>
          <w:sz w:val="28"/>
          <w:szCs w:val="28"/>
        </w:rPr>
      </w:pPr>
    </w:p>
    <w:p w:rsidR="00140535" w:rsidRPr="00140535" w:rsidRDefault="00140535" w:rsidP="00140535">
      <w:pPr>
        <w:autoSpaceDE/>
        <w:autoSpaceDN/>
        <w:adjustRightInd/>
        <w:jc w:val="center"/>
        <w:rPr>
          <w:rFonts w:eastAsia="Calibri"/>
          <w:b/>
          <w:sz w:val="28"/>
          <w:szCs w:val="28"/>
          <w:lang w:eastAsia="en-US"/>
        </w:rPr>
      </w:pPr>
      <w:r w:rsidRPr="00140535">
        <w:rPr>
          <w:rFonts w:eastAsia="Calibri"/>
          <w:b/>
          <w:sz w:val="28"/>
          <w:szCs w:val="28"/>
          <w:lang w:eastAsia="en-US"/>
        </w:rPr>
        <w:t>Примерные вопросы для подготовки к экзамену</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1. Базовые концепции финансового менеджмента</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2. Сущность и функции финансового менеджмента</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3. Формы организации бизнеса, их влияние на управление финансами.</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4. Влияние внешней среды бизнеса на принятие финансового решения.</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5. Информационная база финансового менеджмента.</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6. Роль финансового планирования и прогнозирования в системе управления бизнесом.</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7. Сущность и содержание финансового планирования в организации.</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8. Методы финансового планирования и прогнозирования в организации.</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9. Особенности долгосрочного и краткосрочного финансового планирования.</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10. Методы и модели прогнозирования финансовой несостоятельности компании.</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11. Основные положения стратегического финансового планирование и развитие бизнеса.</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12. Суть и применимость концепции устойчивого роста.</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 xml:space="preserve">13. </w:t>
      </w:r>
      <w:proofErr w:type="spellStart"/>
      <w:r w:rsidRPr="00140535">
        <w:rPr>
          <w:rFonts w:eastAsia="Calibri"/>
          <w:sz w:val="28"/>
          <w:szCs w:val="28"/>
        </w:rPr>
        <w:t>Бюджетирование</w:t>
      </w:r>
      <w:proofErr w:type="spellEnd"/>
      <w:r w:rsidRPr="00140535">
        <w:rPr>
          <w:rFonts w:eastAsia="Calibri"/>
          <w:sz w:val="28"/>
          <w:szCs w:val="28"/>
        </w:rPr>
        <w:t xml:space="preserve"> как инструмент финансового планирования в организации.</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14. Бюджеты, их виды и роль в краткосрочном планировании.</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15. Оперативное финансовое планирование, его цели и задачи.</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16. Методы учета фактора времени в финансовых операциях.</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17. Концепция временной ценности денег (TVM)</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lastRenderedPageBreak/>
        <w:t>18. Понятие и виды денежных потоков.</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19. Методы формирования отчета о движении денежных средств.</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20. Свободный денежный поток.</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21. Методы управления денежными потоками.</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22. Виды и формы финансирования организаций.</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23. Особенности бюджетного финансирования в Российской Федерации.</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24. Собственные и привлеченные источники финансирования.</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25. Основные формы краткосрочного заемного финансирования.</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26. Основные формы долгосрочного заемного финансирования.</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27. Оценка эффективности лизинговых операций.</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28. Венчурное финансирование бизнеса.</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29. Формы и особенности привлечение иностранного капитала.</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30. Факторы, влияющие на выбор источников финансирования.</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31. Оценка влияния финансирования на риск и доходность организации.</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32. Понятие и основные элементы оборотного капитала организации.</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33. Операционный и денежный цикл организации.</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34. Основные положения управления оборотным капиталом.</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35. Модели управление денежными средствами и их эквивалентами.</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36. Управление дебиторской задолженностью.</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37. Управление запасами.</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38. Управление кредиторской задолженностью.</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39. Правила управления источниками финансирования оборотного капитала.</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40. Оценка стоимости собственного капитала организации.</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41. Стоимость заемного капитала компании.</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42. Средневзвешенная и предельная стоимость капитала.</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43. Анализ влияния структуры источников финансирования на риск и доходность организации.</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44. Оценка заемного потенциала организации.</w:t>
      </w:r>
    </w:p>
    <w:p w:rsidR="00140535" w:rsidRPr="00140535" w:rsidRDefault="00140535" w:rsidP="00140535">
      <w:pPr>
        <w:autoSpaceDE/>
        <w:autoSpaceDN/>
        <w:adjustRightInd/>
        <w:ind w:firstLine="709"/>
        <w:jc w:val="both"/>
        <w:rPr>
          <w:rFonts w:eastAsia="Calibri"/>
          <w:sz w:val="28"/>
          <w:szCs w:val="28"/>
        </w:rPr>
      </w:pPr>
      <w:r w:rsidRPr="00140535">
        <w:rPr>
          <w:rFonts w:eastAsia="Calibri"/>
          <w:sz w:val="28"/>
          <w:szCs w:val="28"/>
        </w:rPr>
        <w:t>45. Критерии оптимизации структуры капитала.</w:t>
      </w:r>
    </w:p>
    <w:p w:rsidR="00D90BD6" w:rsidRPr="0085766E" w:rsidRDefault="00D90BD6" w:rsidP="00126963">
      <w:pPr>
        <w:tabs>
          <w:tab w:val="left" w:pos="3060"/>
        </w:tabs>
        <w:ind w:firstLine="709"/>
        <w:rPr>
          <w:sz w:val="28"/>
          <w:szCs w:val="28"/>
        </w:rPr>
      </w:pPr>
    </w:p>
    <w:p w:rsidR="002360EA" w:rsidRPr="0085766E" w:rsidRDefault="003C115F" w:rsidP="00891387">
      <w:pPr>
        <w:jc w:val="center"/>
        <w:rPr>
          <w:b/>
          <w:sz w:val="28"/>
          <w:szCs w:val="28"/>
        </w:rPr>
      </w:pPr>
      <w:r w:rsidRPr="0085766E">
        <w:rPr>
          <w:b/>
          <w:sz w:val="28"/>
          <w:szCs w:val="28"/>
        </w:rPr>
        <w:t>Примерные тесты по дисциплине</w:t>
      </w:r>
    </w:p>
    <w:p w:rsidR="00140535" w:rsidRPr="00140535" w:rsidRDefault="00140535" w:rsidP="00140535">
      <w:pPr>
        <w:autoSpaceDE/>
        <w:autoSpaceDN/>
        <w:adjustRightInd/>
        <w:ind w:firstLine="567"/>
        <w:jc w:val="both"/>
        <w:rPr>
          <w:rFonts w:eastAsia="Calibri"/>
          <w:iCs/>
          <w:sz w:val="28"/>
          <w:szCs w:val="28"/>
        </w:rPr>
      </w:pPr>
      <w:r w:rsidRPr="00140535">
        <w:rPr>
          <w:rFonts w:eastAsia="Calibri"/>
          <w:iCs/>
          <w:sz w:val="28"/>
          <w:szCs w:val="28"/>
        </w:rPr>
        <w:t xml:space="preserve">1. Основными направлениями оптимизации денежных потоков предприятия являются: </w:t>
      </w:r>
    </w:p>
    <w:p w:rsidR="00140535" w:rsidRPr="00140535" w:rsidRDefault="00140535" w:rsidP="00140535">
      <w:pPr>
        <w:numPr>
          <w:ilvl w:val="0"/>
          <w:numId w:val="21"/>
        </w:numPr>
        <w:autoSpaceDE/>
        <w:autoSpaceDN/>
        <w:adjustRightInd/>
        <w:ind w:left="0" w:firstLine="567"/>
        <w:jc w:val="both"/>
        <w:rPr>
          <w:iCs/>
          <w:sz w:val="28"/>
          <w:szCs w:val="28"/>
        </w:rPr>
      </w:pPr>
      <w:r w:rsidRPr="00140535">
        <w:rPr>
          <w:iCs/>
          <w:sz w:val="28"/>
          <w:szCs w:val="28"/>
        </w:rPr>
        <w:t xml:space="preserve">сбалансирование объемов денежных потоков синхронизация денежных потоков по времени </w:t>
      </w:r>
    </w:p>
    <w:p w:rsidR="00140535" w:rsidRPr="00140535" w:rsidRDefault="00140535" w:rsidP="00140535">
      <w:pPr>
        <w:numPr>
          <w:ilvl w:val="0"/>
          <w:numId w:val="21"/>
        </w:numPr>
        <w:autoSpaceDE/>
        <w:autoSpaceDN/>
        <w:adjustRightInd/>
        <w:ind w:left="0" w:firstLine="567"/>
        <w:jc w:val="both"/>
        <w:rPr>
          <w:iCs/>
          <w:sz w:val="28"/>
          <w:szCs w:val="28"/>
        </w:rPr>
      </w:pPr>
      <w:r w:rsidRPr="00140535">
        <w:rPr>
          <w:iCs/>
          <w:sz w:val="28"/>
          <w:szCs w:val="28"/>
        </w:rPr>
        <w:t xml:space="preserve">максимизация чистого денежного потока </w:t>
      </w:r>
    </w:p>
    <w:p w:rsidR="00140535" w:rsidRPr="00140535" w:rsidRDefault="00140535" w:rsidP="00140535">
      <w:pPr>
        <w:numPr>
          <w:ilvl w:val="0"/>
          <w:numId w:val="21"/>
        </w:numPr>
        <w:autoSpaceDE/>
        <w:autoSpaceDN/>
        <w:adjustRightInd/>
        <w:ind w:left="0" w:firstLine="567"/>
        <w:jc w:val="both"/>
        <w:rPr>
          <w:iCs/>
          <w:sz w:val="28"/>
          <w:szCs w:val="28"/>
        </w:rPr>
      </w:pPr>
      <w:r w:rsidRPr="00140535">
        <w:rPr>
          <w:iCs/>
          <w:sz w:val="28"/>
          <w:szCs w:val="28"/>
        </w:rPr>
        <w:t xml:space="preserve">минимизация денежных расходов </w:t>
      </w:r>
    </w:p>
    <w:p w:rsidR="00140535" w:rsidRPr="00140535" w:rsidRDefault="00140535" w:rsidP="00140535">
      <w:pPr>
        <w:numPr>
          <w:ilvl w:val="0"/>
          <w:numId w:val="21"/>
        </w:numPr>
        <w:autoSpaceDE/>
        <w:autoSpaceDN/>
        <w:adjustRightInd/>
        <w:ind w:left="0" w:firstLine="567"/>
        <w:jc w:val="both"/>
        <w:rPr>
          <w:iCs/>
          <w:sz w:val="28"/>
          <w:szCs w:val="28"/>
        </w:rPr>
      </w:pPr>
      <w:r w:rsidRPr="00140535">
        <w:rPr>
          <w:iCs/>
          <w:sz w:val="28"/>
          <w:szCs w:val="28"/>
        </w:rPr>
        <w:t xml:space="preserve">минимизация отрицательного денежного потока </w:t>
      </w:r>
    </w:p>
    <w:p w:rsidR="00DD6C01" w:rsidRDefault="00140535" w:rsidP="00140535">
      <w:pPr>
        <w:autoSpaceDE/>
        <w:autoSpaceDN/>
        <w:adjustRightInd/>
        <w:ind w:firstLine="567"/>
        <w:jc w:val="both"/>
        <w:rPr>
          <w:rFonts w:eastAsia="Calibri"/>
          <w:iCs/>
          <w:sz w:val="28"/>
          <w:szCs w:val="28"/>
        </w:rPr>
      </w:pPr>
      <w:r w:rsidRPr="00140535">
        <w:rPr>
          <w:rFonts w:eastAsia="Calibri"/>
          <w:iCs/>
          <w:sz w:val="28"/>
          <w:szCs w:val="28"/>
        </w:rPr>
        <w:t xml:space="preserve">2. Минимальный остаток денежных активов принимается в размере их резерва в отчетном периоде (значение должно быть выше нуля) в соответствии с моделью… </w:t>
      </w:r>
    </w:p>
    <w:p w:rsidR="00140535" w:rsidRPr="00140535" w:rsidRDefault="00140535" w:rsidP="00140535">
      <w:pPr>
        <w:autoSpaceDE/>
        <w:autoSpaceDN/>
        <w:adjustRightInd/>
        <w:ind w:firstLine="567"/>
        <w:jc w:val="both"/>
        <w:rPr>
          <w:rFonts w:eastAsia="Calibri"/>
          <w:iCs/>
          <w:sz w:val="28"/>
          <w:szCs w:val="28"/>
        </w:rPr>
      </w:pPr>
      <w:r w:rsidRPr="00140535">
        <w:rPr>
          <w:rFonts w:eastAsia="Calibri"/>
          <w:iCs/>
          <w:sz w:val="28"/>
          <w:szCs w:val="28"/>
        </w:rPr>
        <w:t>3. FCFF = EBIT – TAX - ∆NFA - ∆WCR – это формула…</w:t>
      </w:r>
    </w:p>
    <w:p w:rsidR="00140535" w:rsidRPr="00140535" w:rsidRDefault="00140535" w:rsidP="00140535">
      <w:pPr>
        <w:autoSpaceDE/>
        <w:autoSpaceDN/>
        <w:adjustRightInd/>
        <w:ind w:firstLine="567"/>
        <w:jc w:val="both"/>
        <w:rPr>
          <w:rFonts w:eastAsia="Calibri"/>
          <w:iCs/>
          <w:sz w:val="28"/>
          <w:szCs w:val="28"/>
        </w:rPr>
      </w:pPr>
      <w:r w:rsidRPr="00140535">
        <w:rPr>
          <w:rFonts w:eastAsia="Calibri"/>
          <w:iCs/>
          <w:sz w:val="28"/>
          <w:szCs w:val="28"/>
        </w:rPr>
        <w:t xml:space="preserve">4. Что такое финансовый риск? </w:t>
      </w:r>
    </w:p>
    <w:p w:rsidR="00140535" w:rsidRPr="00140535" w:rsidRDefault="00140535" w:rsidP="00140535">
      <w:pPr>
        <w:numPr>
          <w:ilvl w:val="0"/>
          <w:numId w:val="22"/>
        </w:numPr>
        <w:autoSpaceDE/>
        <w:autoSpaceDN/>
        <w:adjustRightInd/>
        <w:ind w:left="0" w:firstLine="567"/>
        <w:jc w:val="both"/>
        <w:rPr>
          <w:iCs/>
          <w:sz w:val="28"/>
          <w:szCs w:val="28"/>
        </w:rPr>
      </w:pPr>
      <w:r w:rsidRPr="00140535">
        <w:rPr>
          <w:iCs/>
          <w:sz w:val="28"/>
          <w:szCs w:val="28"/>
        </w:rPr>
        <w:lastRenderedPageBreak/>
        <w:t xml:space="preserve">риск, связанный с вероятность потерь финансовых ресурсов </w:t>
      </w:r>
    </w:p>
    <w:p w:rsidR="00140535" w:rsidRPr="00140535" w:rsidRDefault="00140535" w:rsidP="00140535">
      <w:pPr>
        <w:numPr>
          <w:ilvl w:val="0"/>
          <w:numId w:val="22"/>
        </w:numPr>
        <w:autoSpaceDE/>
        <w:autoSpaceDN/>
        <w:adjustRightInd/>
        <w:ind w:left="0" w:firstLine="567"/>
        <w:jc w:val="both"/>
        <w:rPr>
          <w:iCs/>
          <w:sz w:val="28"/>
          <w:szCs w:val="28"/>
        </w:rPr>
      </w:pPr>
      <w:r w:rsidRPr="00140535">
        <w:rPr>
          <w:iCs/>
          <w:sz w:val="28"/>
          <w:szCs w:val="28"/>
        </w:rPr>
        <w:t xml:space="preserve">возможность отклонения фактических результатов проводимых операций </w:t>
      </w:r>
      <w:proofErr w:type="gramStart"/>
      <w:r w:rsidRPr="00140535">
        <w:rPr>
          <w:iCs/>
          <w:sz w:val="28"/>
          <w:szCs w:val="28"/>
        </w:rPr>
        <w:t>от</w:t>
      </w:r>
      <w:proofErr w:type="gramEnd"/>
      <w:r w:rsidRPr="00140535">
        <w:rPr>
          <w:iCs/>
          <w:sz w:val="28"/>
          <w:szCs w:val="28"/>
        </w:rPr>
        <w:t xml:space="preserve"> ожидаемых </w:t>
      </w:r>
    </w:p>
    <w:p w:rsidR="00140535" w:rsidRPr="00140535" w:rsidRDefault="00140535" w:rsidP="00140535">
      <w:pPr>
        <w:numPr>
          <w:ilvl w:val="0"/>
          <w:numId w:val="22"/>
        </w:numPr>
        <w:autoSpaceDE/>
        <w:autoSpaceDN/>
        <w:adjustRightInd/>
        <w:ind w:left="0" w:firstLine="567"/>
        <w:jc w:val="both"/>
        <w:rPr>
          <w:iCs/>
          <w:sz w:val="28"/>
          <w:szCs w:val="28"/>
        </w:rPr>
      </w:pPr>
      <w:r w:rsidRPr="00140535">
        <w:rPr>
          <w:iCs/>
          <w:sz w:val="28"/>
          <w:szCs w:val="28"/>
        </w:rPr>
        <w:t xml:space="preserve">это вероятность убытков или дополнительных издержек, связанных со сбоями или остановкой производственных процессов </w:t>
      </w:r>
    </w:p>
    <w:p w:rsidR="00140535" w:rsidRPr="00140535" w:rsidRDefault="00140535" w:rsidP="00140535">
      <w:pPr>
        <w:numPr>
          <w:ilvl w:val="0"/>
          <w:numId w:val="22"/>
        </w:numPr>
        <w:autoSpaceDE/>
        <w:autoSpaceDN/>
        <w:adjustRightInd/>
        <w:ind w:left="0" w:firstLine="567"/>
        <w:jc w:val="both"/>
        <w:rPr>
          <w:iCs/>
          <w:sz w:val="28"/>
          <w:szCs w:val="28"/>
        </w:rPr>
      </w:pPr>
      <w:r w:rsidRPr="00140535">
        <w:rPr>
          <w:iCs/>
          <w:sz w:val="28"/>
          <w:szCs w:val="28"/>
        </w:rPr>
        <w:t xml:space="preserve">риск, при котором главной проблемой является сопротивление руководителей разного уровня </w:t>
      </w:r>
    </w:p>
    <w:p w:rsidR="00140535" w:rsidRPr="00140535" w:rsidRDefault="00140535" w:rsidP="00140535">
      <w:pPr>
        <w:numPr>
          <w:ilvl w:val="0"/>
          <w:numId w:val="22"/>
        </w:numPr>
        <w:autoSpaceDE/>
        <w:autoSpaceDN/>
        <w:adjustRightInd/>
        <w:ind w:left="0" w:firstLine="567"/>
        <w:jc w:val="both"/>
        <w:rPr>
          <w:iCs/>
          <w:sz w:val="28"/>
          <w:szCs w:val="28"/>
        </w:rPr>
      </w:pPr>
      <w:r w:rsidRPr="00140535">
        <w:rPr>
          <w:iCs/>
          <w:sz w:val="28"/>
          <w:szCs w:val="28"/>
        </w:rPr>
        <w:t xml:space="preserve">это риски, связанные с социальными кризисами </w:t>
      </w:r>
    </w:p>
    <w:p w:rsidR="00140535" w:rsidRPr="00140535" w:rsidRDefault="00140535" w:rsidP="00140535">
      <w:pPr>
        <w:autoSpaceDE/>
        <w:autoSpaceDN/>
        <w:adjustRightInd/>
        <w:ind w:firstLine="567"/>
        <w:jc w:val="both"/>
        <w:rPr>
          <w:rFonts w:eastAsia="Calibri"/>
          <w:iCs/>
          <w:sz w:val="28"/>
          <w:szCs w:val="28"/>
        </w:rPr>
      </w:pPr>
      <w:r w:rsidRPr="00140535">
        <w:rPr>
          <w:rFonts w:eastAsia="Calibri"/>
          <w:iCs/>
          <w:sz w:val="28"/>
          <w:szCs w:val="28"/>
        </w:rPr>
        <w:t>5. Процесс распределения капитала между различными объектами вложения, которые непосредственно не связаны между собой…</w:t>
      </w:r>
    </w:p>
    <w:p w:rsidR="00140535" w:rsidRPr="00140535" w:rsidRDefault="00140535" w:rsidP="00140535">
      <w:pPr>
        <w:autoSpaceDE/>
        <w:autoSpaceDN/>
        <w:adjustRightInd/>
        <w:ind w:firstLine="567"/>
        <w:jc w:val="both"/>
        <w:rPr>
          <w:rFonts w:eastAsia="Calibri"/>
          <w:iCs/>
          <w:sz w:val="28"/>
          <w:szCs w:val="28"/>
        </w:rPr>
      </w:pPr>
      <w:r w:rsidRPr="00140535">
        <w:rPr>
          <w:rFonts w:eastAsia="Calibri"/>
          <w:iCs/>
          <w:sz w:val="28"/>
          <w:szCs w:val="28"/>
        </w:rPr>
        <w:t xml:space="preserve">6. Операция, направленная на снижение риска, которая может быть проведена с использованием фьючерсных контрактов, опционов и свопов… </w:t>
      </w:r>
    </w:p>
    <w:p w:rsidR="00140535" w:rsidRPr="00140535" w:rsidRDefault="00140535" w:rsidP="00140535">
      <w:pPr>
        <w:autoSpaceDE/>
        <w:autoSpaceDN/>
        <w:adjustRightInd/>
        <w:ind w:firstLine="567"/>
        <w:jc w:val="both"/>
        <w:rPr>
          <w:rFonts w:eastAsia="Calibri"/>
          <w:iCs/>
          <w:sz w:val="28"/>
          <w:szCs w:val="28"/>
        </w:rPr>
      </w:pPr>
      <w:r w:rsidRPr="00140535">
        <w:rPr>
          <w:rFonts w:eastAsia="Calibri"/>
          <w:iCs/>
          <w:sz w:val="28"/>
          <w:szCs w:val="28"/>
        </w:rPr>
        <w:t xml:space="preserve">7. Дивиденды по обыкновенным акциям выплачиваются </w:t>
      </w:r>
      <w:proofErr w:type="gramStart"/>
      <w:r w:rsidRPr="00140535">
        <w:rPr>
          <w:rFonts w:eastAsia="Calibri"/>
          <w:iCs/>
          <w:sz w:val="28"/>
          <w:szCs w:val="28"/>
        </w:rPr>
        <w:t>из</w:t>
      </w:r>
      <w:proofErr w:type="gramEnd"/>
      <w:r w:rsidRPr="00140535">
        <w:rPr>
          <w:rFonts w:eastAsia="Calibri"/>
          <w:iCs/>
          <w:sz w:val="28"/>
          <w:szCs w:val="28"/>
        </w:rPr>
        <w:t xml:space="preserve">... </w:t>
      </w:r>
    </w:p>
    <w:p w:rsidR="00140535" w:rsidRPr="00140535" w:rsidRDefault="00140535" w:rsidP="00140535">
      <w:pPr>
        <w:numPr>
          <w:ilvl w:val="0"/>
          <w:numId w:val="23"/>
        </w:numPr>
        <w:autoSpaceDE/>
        <w:autoSpaceDN/>
        <w:adjustRightInd/>
        <w:ind w:left="0" w:firstLine="567"/>
        <w:jc w:val="both"/>
        <w:rPr>
          <w:iCs/>
          <w:sz w:val="28"/>
          <w:szCs w:val="28"/>
        </w:rPr>
      </w:pPr>
      <w:r w:rsidRPr="00140535">
        <w:rPr>
          <w:iCs/>
          <w:sz w:val="28"/>
          <w:szCs w:val="28"/>
        </w:rPr>
        <w:t xml:space="preserve">выручки от продаж </w:t>
      </w:r>
    </w:p>
    <w:p w:rsidR="00140535" w:rsidRPr="00140535" w:rsidRDefault="00140535" w:rsidP="00140535">
      <w:pPr>
        <w:numPr>
          <w:ilvl w:val="0"/>
          <w:numId w:val="23"/>
        </w:numPr>
        <w:autoSpaceDE/>
        <w:autoSpaceDN/>
        <w:adjustRightInd/>
        <w:ind w:left="0" w:firstLine="567"/>
        <w:jc w:val="both"/>
        <w:rPr>
          <w:iCs/>
          <w:sz w:val="28"/>
          <w:szCs w:val="28"/>
        </w:rPr>
      </w:pPr>
      <w:r w:rsidRPr="00140535">
        <w:rPr>
          <w:iCs/>
          <w:sz w:val="28"/>
          <w:szCs w:val="28"/>
        </w:rPr>
        <w:t xml:space="preserve">чистой прибыли </w:t>
      </w:r>
    </w:p>
    <w:p w:rsidR="00140535" w:rsidRPr="00140535" w:rsidRDefault="00140535" w:rsidP="00140535">
      <w:pPr>
        <w:numPr>
          <w:ilvl w:val="0"/>
          <w:numId w:val="23"/>
        </w:numPr>
        <w:autoSpaceDE/>
        <w:autoSpaceDN/>
        <w:adjustRightInd/>
        <w:ind w:left="0" w:firstLine="567"/>
        <w:jc w:val="both"/>
        <w:rPr>
          <w:iCs/>
          <w:sz w:val="28"/>
          <w:szCs w:val="28"/>
        </w:rPr>
      </w:pPr>
      <w:r w:rsidRPr="00140535">
        <w:rPr>
          <w:iCs/>
          <w:sz w:val="28"/>
          <w:szCs w:val="28"/>
        </w:rPr>
        <w:t xml:space="preserve">нераспределенной прибыли </w:t>
      </w:r>
    </w:p>
    <w:p w:rsidR="00140535" w:rsidRPr="00140535" w:rsidRDefault="00140535" w:rsidP="00140535">
      <w:pPr>
        <w:numPr>
          <w:ilvl w:val="0"/>
          <w:numId w:val="23"/>
        </w:numPr>
        <w:autoSpaceDE/>
        <w:autoSpaceDN/>
        <w:adjustRightInd/>
        <w:ind w:left="0" w:firstLine="567"/>
        <w:jc w:val="both"/>
        <w:rPr>
          <w:iCs/>
          <w:sz w:val="28"/>
          <w:szCs w:val="28"/>
        </w:rPr>
      </w:pPr>
      <w:r w:rsidRPr="00140535">
        <w:rPr>
          <w:iCs/>
          <w:sz w:val="28"/>
          <w:szCs w:val="28"/>
        </w:rPr>
        <w:t xml:space="preserve">относятся на себестоимость продукции </w:t>
      </w:r>
    </w:p>
    <w:p w:rsidR="00140535" w:rsidRPr="00140535" w:rsidRDefault="00140535" w:rsidP="00140535">
      <w:pPr>
        <w:numPr>
          <w:ilvl w:val="0"/>
          <w:numId w:val="23"/>
        </w:numPr>
        <w:autoSpaceDE/>
        <w:autoSpaceDN/>
        <w:adjustRightInd/>
        <w:ind w:left="0" w:firstLine="567"/>
        <w:jc w:val="both"/>
        <w:rPr>
          <w:iCs/>
          <w:sz w:val="28"/>
          <w:szCs w:val="28"/>
        </w:rPr>
      </w:pPr>
      <w:r w:rsidRPr="00140535">
        <w:rPr>
          <w:iCs/>
          <w:sz w:val="28"/>
          <w:szCs w:val="28"/>
        </w:rPr>
        <w:t xml:space="preserve">относятся к коммерческим расходам </w:t>
      </w:r>
    </w:p>
    <w:p w:rsidR="00B004A3" w:rsidRPr="00B004A3" w:rsidRDefault="00140535" w:rsidP="00B004A3">
      <w:pPr>
        <w:shd w:val="clear" w:color="auto" w:fill="FFFFFF"/>
        <w:ind w:firstLine="567"/>
        <w:jc w:val="both"/>
        <w:rPr>
          <w:rFonts w:eastAsia="Calibri"/>
          <w:sz w:val="28"/>
          <w:szCs w:val="28"/>
          <w:lang w:eastAsia="en-US"/>
        </w:rPr>
      </w:pPr>
      <w:r w:rsidRPr="00140535">
        <w:rPr>
          <w:rFonts w:eastAsia="Calibri"/>
          <w:iCs/>
          <w:sz w:val="28"/>
          <w:szCs w:val="28"/>
        </w:rPr>
        <w:t xml:space="preserve">8. </w:t>
      </w:r>
      <w:r w:rsidR="00B004A3" w:rsidRPr="00B004A3">
        <w:rPr>
          <w:rFonts w:eastAsia="Calibri"/>
          <w:sz w:val="28"/>
          <w:szCs w:val="28"/>
          <w:lang w:eastAsia="en-US"/>
        </w:rPr>
        <w:t xml:space="preserve">Финансовый рычаг рассчитывается как отношение: </w:t>
      </w:r>
    </w:p>
    <w:p w:rsidR="00B004A3" w:rsidRPr="00B004A3" w:rsidRDefault="00B004A3" w:rsidP="00B004A3">
      <w:pPr>
        <w:widowControl/>
        <w:shd w:val="clear" w:color="auto" w:fill="FFFFFF"/>
        <w:autoSpaceDE/>
        <w:autoSpaceDN/>
        <w:adjustRightInd/>
        <w:ind w:firstLine="567"/>
        <w:jc w:val="both"/>
        <w:rPr>
          <w:rFonts w:eastAsia="Calibri"/>
          <w:sz w:val="28"/>
          <w:szCs w:val="28"/>
          <w:lang w:eastAsia="en-US"/>
        </w:rPr>
      </w:pPr>
      <w:r w:rsidRPr="00B004A3">
        <w:rPr>
          <w:rFonts w:eastAsia="Calibri"/>
          <w:sz w:val="28"/>
          <w:szCs w:val="28"/>
          <w:lang w:eastAsia="en-US"/>
        </w:rPr>
        <w:t xml:space="preserve">а) собственного капитала к </w:t>
      </w:r>
      <w:proofErr w:type="gramStart"/>
      <w:r w:rsidRPr="00B004A3">
        <w:rPr>
          <w:rFonts w:eastAsia="Calibri"/>
          <w:sz w:val="28"/>
          <w:szCs w:val="28"/>
          <w:lang w:eastAsia="en-US"/>
        </w:rPr>
        <w:t>заемному</w:t>
      </w:r>
      <w:proofErr w:type="gramEnd"/>
      <w:r w:rsidRPr="00B004A3">
        <w:rPr>
          <w:rFonts w:eastAsia="Calibri"/>
          <w:sz w:val="28"/>
          <w:szCs w:val="28"/>
          <w:lang w:eastAsia="en-US"/>
        </w:rPr>
        <w:t xml:space="preserve">; </w:t>
      </w:r>
    </w:p>
    <w:p w:rsidR="00B004A3" w:rsidRPr="00B004A3" w:rsidRDefault="00B004A3" w:rsidP="00B004A3">
      <w:pPr>
        <w:widowControl/>
        <w:shd w:val="clear" w:color="auto" w:fill="FFFFFF"/>
        <w:autoSpaceDE/>
        <w:autoSpaceDN/>
        <w:adjustRightInd/>
        <w:ind w:firstLine="567"/>
        <w:jc w:val="both"/>
        <w:rPr>
          <w:rFonts w:eastAsia="Calibri"/>
          <w:sz w:val="28"/>
          <w:szCs w:val="28"/>
          <w:lang w:eastAsia="en-US"/>
        </w:rPr>
      </w:pPr>
      <w:r w:rsidRPr="00B004A3">
        <w:rPr>
          <w:rFonts w:eastAsia="Calibri"/>
          <w:sz w:val="28"/>
          <w:szCs w:val="28"/>
          <w:lang w:eastAsia="en-US"/>
        </w:rPr>
        <w:t xml:space="preserve">б) заемного капитала к </w:t>
      </w:r>
      <w:proofErr w:type="gramStart"/>
      <w:r w:rsidRPr="00B004A3">
        <w:rPr>
          <w:rFonts w:eastAsia="Calibri"/>
          <w:sz w:val="28"/>
          <w:szCs w:val="28"/>
          <w:lang w:eastAsia="en-US"/>
        </w:rPr>
        <w:t>собственному</w:t>
      </w:r>
      <w:proofErr w:type="gramEnd"/>
      <w:r w:rsidRPr="00B004A3">
        <w:rPr>
          <w:rFonts w:eastAsia="Calibri"/>
          <w:sz w:val="28"/>
          <w:szCs w:val="28"/>
          <w:lang w:eastAsia="en-US"/>
        </w:rPr>
        <w:t xml:space="preserve">; </w:t>
      </w:r>
    </w:p>
    <w:p w:rsidR="00B004A3" w:rsidRPr="00B004A3" w:rsidRDefault="00B004A3" w:rsidP="00B004A3">
      <w:pPr>
        <w:widowControl/>
        <w:shd w:val="clear" w:color="auto" w:fill="FFFFFF"/>
        <w:autoSpaceDE/>
        <w:autoSpaceDN/>
        <w:adjustRightInd/>
        <w:ind w:firstLine="567"/>
        <w:jc w:val="both"/>
        <w:rPr>
          <w:rFonts w:eastAsia="Calibri"/>
          <w:bCs/>
          <w:sz w:val="28"/>
          <w:szCs w:val="28"/>
          <w:lang w:eastAsia="en-US"/>
        </w:rPr>
      </w:pPr>
      <w:r w:rsidRPr="00B004A3">
        <w:rPr>
          <w:rFonts w:eastAsia="Calibri"/>
          <w:sz w:val="28"/>
          <w:szCs w:val="28"/>
          <w:lang w:eastAsia="en-US"/>
        </w:rPr>
        <w:t>в) прибыли к собственному капиталу.</w:t>
      </w:r>
    </w:p>
    <w:p w:rsidR="00B004A3" w:rsidRPr="00B004A3" w:rsidRDefault="00B004A3" w:rsidP="00B004A3">
      <w:pPr>
        <w:autoSpaceDE/>
        <w:autoSpaceDN/>
        <w:adjustRightInd/>
        <w:ind w:firstLine="567"/>
        <w:jc w:val="both"/>
        <w:rPr>
          <w:rFonts w:eastAsia="Calibri"/>
          <w:iCs/>
          <w:sz w:val="28"/>
          <w:szCs w:val="28"/>
        </w:rPr>
      </w:pPr>
      <w:r w:rsidRPr="00B004A3">
        <w:rPr>
          <w:rFonts w:eastAsia="Calibri"/>
          <w:bCs/>
          <w:sz w:val="28"/>
          <w:szCs w:val="28"/>
          <w:lang w:eastAsia="en-US"/>
        </w:rPr>
        <w:t>г) все ответы правильные</w:t>
      </w:r>
      <w:r w:rsidRPr="00B004A3">
        <w:rPr>
          <w:rFonts w:eastAsia="Calibri"/>
          <w:iCs/>
          <w:sz w:val="28"/>
          <w:szCs w:val="28"/>
        </w:rPr>
        <w:t xml:space="preserve"> </w:t>
      </w:r>
    </w:p>
    <w:p w:rsidR="00B004A3" w:rsidRPr="00B004A3" w:rsidRDefault="00140535" w:rsidP="00B004A3">
      <w:pPr>
        <w:shd w:val="clear" w:color="auto" w:fill="FFFFFF"/>
        <w:ind w:firstLine="567"/>
        <w:jc w:val="both"/>
        <w:rPr>
          <w:rFonts w:eastAsia="Calibri"/>
          <w:sz w:val="28"/>
          <w:szCs w:val="28"/>
          <w:lang w:eastAsia="en-US"/>
        </w:rPr>
      </w:pPr>
      <w:r w:rsidRPr="00140535">
        <w:rPr>
          <w:rFonts w:eastAsia="Calibri"/>
          <w:iCs/>
          <w:sz w:val="28"/>
          <w:szCs w:val="28"/>
        </w:rPr>
        <w:t xml:space="preserve">9. </w:t>
      </w:r>
      <w:r w:rsidR="00B004A3" w:rsidRPr="00B004A3">
        <w:rPr>
          <w:rFonts w:eastAsia="Calibri"/>
          <w:sz w:val="28"/>
          <w:szCs w:val="28"/>
          <w:lang w:eastAsia="en-US"/>
        </w:rPr>
        <w:t>Финансовый цикл - это.</w:t>
      </w:r>
      <w:proofErr w:type="gramStart"/>
      <w:r w:rsidR="00B004A3" w:rsidRPr="00B004A3">
        <w:rPr>
          <w:rFonts w:eastAsia="Calibri"/>
          <w:sz w:val="28"/>
          <w:szCs w:val="28"/>
          <w:lang w:eastAsia="en-US"/>
        </w:rPr>
        <w:t xml:space="preserve"> .</w:t>
      </w:r>
      <w:proofErr w:type="gramEnd"/>
      <w:r w:rsidR="00B004A3" w:rsidRPr="00B004A3">
        <w:rPr>
          <w:rFonts w:eastAsia="Calibri"/>
          <w:sz w:val="28"/>
          <w:szCs w:val="28"/>
          <w:lang w:eastAsia="en-US"/>
        </w:rPr>
        <w:t xml:space="preserve"> .</w:t>
      </w:r>
    </w:p>
    <w:p w:rsidR="00B004A3" w:rsidRPr="00B004A3" w:rsidRDefault="00B004A3" w:rsidP="00B004A3">
      <w:pPr>
        <w:widowControl/>
        <w:shd w:val="clear" w:color="auto" w:fill="FFFFFF"/>
        <w:autoSpaceDE/>
        <w:autoSpaceDN/>
        <w:adjustRightInd/>
        <w:ind w:firstLine="567"/>
        <w:jc w:val="both"/>
        <w:rPr>
          <w:rFonts w:eastAsia="Calibri"/>
          <w:sz w:val="28"/>
          <w:szCs w:val="28"/>
          <w:lang w:eastAsia="en-US"/>
        </w:rPr>
      </w:pPr>
      <w:r w:rsidRPr="00B004A3">
        <w:rPr>
          <w:rFonts w:eastAsia="Calibri"/>
          <w:sz w:val="28"/>
          <w:szCs w:val="28"/>
          <w:lang w:eastAsia="en-US"/>
        </w:rPr>
        <w:t xml:space="preserve">а) промежуток времени между сроком платежа по своим обязательствам перед поставщиками и получением денег от покупателей; </w:t>
      </w:r>
    </w:p>
    <w:p w:rsidR="00B004A3" w:rsidRDefault="00B004A3" w:rsidP="00B004A3">
      <w:pPr>
        <w:widowControl/>
        <w:shd w:val="clear" w:color="auto" w:fill="FFFFFF"/>
        <w:autoSpaceDE/>
        <w:autoSpaceDN/>
        <w:adjustRightInd/>
        <w:ind w:firstLine="567"/>
        <w:jc w:val="both"/>
        <w:rPr>
          <w:rFonts w:eastAsia="Calibri"/>
          <w:sz w:val="28"/>
          <w:szCs w:val="28"/>
          <w:lang w:eastAsia="en-US"/>
        </w:rPr>
      </w:pPr>
      <w:r w:rsidRPr="00B004A3">
        <w:rPr>
          <w:rFonts w:eastAsia="Calibri"/>
          <w:sz w:val="28"/>
          <w:szCs w:val="28"/>
          <w:lang w:eastAsia="en-US"/>
        </w:rPr>
        <w:t>б) период, в течени</w:t>
      </w:r>
      <w:proofErr w:type="gramStart"/>
      <w:r w:rsidRPr="00B004A3">
        <w:rPr>
          <w:rFonts w:eastAsia="Calibri"/>
          <w:sz w:val="28"/>
          <w:szCs w:val="28"/>
          <w:lang w:eastAsia="en-US"/>
        </w:rPr>
        <w:t>и</w:t>
      </w:r>
      <w:proofErr w:type="gramEnd"/>
      <w:r w:rsidRPr="00B004A3">
        <w:rPr>
          <w:rFonts w:eastAsia="Calibri"/>
          <w:sz w:val="28"/>
          <w:szCs w:val="28"/>
          <w:lang w:eastAsia="en-US"/>
        </w:rPr>
        <w:t xml:space="preserve"> которого полностью погашается дебиторская задолженность; </w:t>
      </w:r>
    </w:p>
    <w:p w:rsidR="00B004A3" w:rsidRPr="00B004A3" w:rsidRDefault="00B004A3" w:rsidP="00B004A3">
      <w:pPr>
        <w:widowControl/>
        <w:shd w:val="clear" w:color="auto" w:fill="FFFFFF"/>
        <w:autoSpaceDE/>
        <w:autoSpaceDN/>
        <w:adjustRightInd/>
        <w:ind w:firstLine="567"/>
        <w:jc w:val="both"/>
        <w:rPr>
          <w:rFonts w:eastAsia="Calibri"/>
          <w:sz w:val="28"/>
          <w:szCs w:val="28"/>
          <w:lang w:eastAsia="en-US"/>
        </w:rPr>
      </w:pPr>
      <w:r w:rsidRPr="00B004A3">
        <w:rPr>
          <w:rFonts w:eastAsia="Calibri"/>
          <w:sz w:val="28"/>
          <w:szCs w:val="28"/>
          <w:lang w:eastAsia="en-US"/>
        </w:rPr>
        <w:t>в) период, в течени</w:t>
      </w:r>
      <w:proofErr w:type="gramStart"/>
      <w:r w:rsidRPr="00B004A3">
        <w:rPr>
          <w:rFonts w:eastAsia="Calibri"/>
          <w:sz w:val="28"/>
          <w:szCs w:val="28"/>
          <w:lang w:eastAsia="en-US"/>
        </w:rPr>
        <w:t>и</w:t>
      </w:r>
      <w:proofErr w:type="gramEnd"/>
      <w:r w:rsidRPr="00B004A3">
        <w:rPr>
          <w:rFonts w:eastAsia="Calibri"/>
          <w:sz w:val="28"/>
          <w:szCs w:val="28"/>
          <w:lang w:eastAsia="en-US"/>
        </w:rPr>
        <w:t xml:space="preserve"> которого полностью погашается кредиторская задолженность;</w:t>
      </w:r>
    </w:p>
    <w:p w:rsidR="00B004A3" w:rsidRPr="00B004A3" w:rsidRDefault="00B004A3" w:rsidP="00B004A3">
      <w:pPr>
        <w:autoSpaceDE/>
        <w:autoSpaceDN/>
        <w:adjustRightInd/>
        <w:ind w:firstLine="567"/>
        <w:jc w:val="both"/>
        <w:rPr>
          <w:rFonts w:eastAsia="Calibri"/>
          <w:bCs/>
          <w:sz w:val="28"/>
          <w:szCs w:val="28"/>
          <w:lang w:eastAsia="en-US"/>
        </w:rPr>
      </w:pPr>
      <w:r w:rsidRPr="00B004A3">
        <w:rPr>
          <w:rFonts w:eastAsia="Calibri"/>
          <w:bCs/>
          <w:sz w:val="28"/>
          <w:szCs w:val="28"/>
          <w:lang w:eastAsia="en-US"/>
        </w:rPr>
        <w:t>г) все ответы верны</w:t>
      </w:r>
    </w:p>
    <w:p w:rsidR="00140535" w:rsidRPr="00140535" w:rsidRDefault="00140535" w:rsidP="00B004A3">
      <w:pPr>
        <w:autoSpaceDE/>
        <w:autoSpaceDN/>
        <w:adjustRightInd/>
        <w:ind w:firstLine="567"/>
        <w:jc w:val="both"/>
        <w:rPr>
          <w:rFonts w:eastAsia="Calibri"/>
          <w:iCs/>
          <w:sz w:val="28"/>
          <w:szCs w:val="28"/>
        </w:rPr>
      </w:pPr>
      <w:r w:rsidRPr="00140535">
        <w:rPr>
          <w:rFonts w:eastAsia="Calibri"/>
          <w:iCs/>
          <w:sz w:val="28"/>
          <w:szCs w:val="28"/>
        </w:rPr>
        <w:t xml:space="preserve">10. "Золотое правило" финансового менеджмента – это ... </w:t>
      </w:r>
    </w:p>
    <w:p w:rsidR="00140535" w:rsidRPr="00140535" w:rsidRDefault="00140535" w:rsidP="00140535">
      <w:pPr>
        <w:numPr>
          <w:ilvl w:val="0"/>
          <w:numId w:val="26"/>
        </w:numPr>
        <w:autoSpaceDE/>
        <w:autoSpaceDN/>
        <w:adjustRightInd/>
        <w:ind w:left="0" w:firstLine="567"/>
        <w:jc w:val="both"/>
        <w:rPr>
          <w:iCs/>
          <w:sz w:val="28"/>
          <w:szCs w:val="28"/>
        </w:rPr>
      </w:pPr>
      <w:r w:rsidRPr="00140535">
        <w:rPr>
          <w:iCs/>
          <w:sz w:val="28"/>
          <w:szCs w:val="28"/>
        </w:rPr>
        <w:t xml:space="preserve">рубль сегодня стоит больше, чем рубль – завтра </w:t>
      </w:r>
    </w:p>
    <w:p w:rsidR="00140535" w:rsidRPr="00140535" w:rsidRDefault="00140535" w:rsidP="00140535">
      <w:pPr>
        <w:numPr>
          <w:ilvl w:val="0"/>
          <w:numId w:val="26"/>
        </w:numPr>
        <w:autoSpaceDE/>
        <w:autoSpaceDN/>
        <w:adjustRightInd/>
        <w:ind w:left="0" w:firstLine="567"/>
        <w:jc w:val="both"/>
        <w:rPr>
          <w:iCs/>
          <w:sz w:val="28"/>
          <w:szCs w:val="28"/>
        </w:rPr>
      </w:pPr>
      <w:r w:rsidRPr="00140535">
        <w:rPr>
          <w:iCs/>
          <w:sz w:val="28"/>
          <w:szCs w:val="28"/>
        </w:rPr>
        <w:t xml:space="preserve">доход возрастает по мере уменьшения риска </w:t>
      </w:r>
    </w:p>
    <w:p w:rsidR="00140535" w:rsidRPr="00140535" w:rsidRDefault="00140535" w:rsidP="00140535">
      <w:pPr>
        <w:numPr>
          <w:ilvl w:val="0"/>
          <w:numId w:val="26"/>
        </w:numPr>
        <w:autoSpaceDE/>
        <w:autoSpaceDN/>
        <w:adjustRightInd/>
        <w:ind w:left="0" w:firstLine="567"/>
        <w:jc w:val="both"/>
        <w:rPr>
          <w:iCs/>
          <w:sz w:val="28"/>
          <w:szCs w:val="28"/>
        </w:rPr>
      </w:pPr>
      <w:r w:rsidRPr="00140535">
        <w:rPr>
          <w:iCs/>
          <w:sz w:val="28"/>
          <w:szCs w:val="28"/>
        </w:rPr>
        <w:t xml:space="preserve">чем выше платежеспособность, тем меньше ликвидность </w:t>
      </w:r>
    </w:p>
    <w:p w:rsidR="00140535" w:rsidRPr="00140535" w:rsidRDefault="00140535" w:rsidP="00140535">
      <w:pPr>
        <w:numPr>
          <w:ilvl w:val="0"/>
          <w:numId w:val="26"/>
        </w:numPr>
        <w:autoSpaceDE/>
        <w:autoSpaceDN/>
        <w:adjustRightInd/>
        <w:ind w:left="0" w:firstLine="567"/>
        <w:jc w:val="both"/>
        <w:rPr>
          <w:iCs/>
          <w:sz w:val="28"/>
          <w:szCs w:val="28"/>
        </w:rPr>
      </w:pPr>
      <w:r w:rsidRPr="00140535">
        <w:rPr>
          <w:iCs/>
          <w:sz w:val="28"/>
          <w:szCs w:val="28"/>
        </w:rPr>
        <w:t xml:space="preserve">тише едешь, дальше будешь нельзя рисковать большим ради </w:t>
      </w:r>
      <w:proofErr w:type="gramStart"/>
      <w:r w:rsidRPr="00140535">
        <w:rPr>
          <w:iCs/>
          <w:sz w:val="28"/>
          <w:szCs w:val="28"/>
        </w:rPr>
        <w:t>меньшего</w:t>
      </w:r>
      <w:proofErr w:type="gramEnd"/>
    </w:p>
    <w:p w:rsidR="00A43516" w:rsidRDefault="00A43516" w:rsidP="00126963">
      <w:pPr>
        <w:rPr>
          <w:bCs/>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2"/>
        <w:gridCol w:w="7564"/>
      </w:tblGrid>
      <w:tr w:rsidR="00D3258D" w:rsidRPr="00D3258D" w:rsidTr="00EF1C45">
        <w:trPr>
          <w:trHeight w:val="559"/>
        </w:trPr>
        <w:tc>
          <w:tcPr>
            <w:tcW w:w="2042" w:type="dxa"/>
            <w:shd w:val="clear" w:color="auto" w:fill="auto"/>
          </w:tcPr>
          <w:p w:rsidR="00D3258D" w:rsidRPr="00D3258D" w:rsidRDefault="00D3258D" w:rsidP="00D3258D">
            <w:pPr>
              <w:autoSpaceDE/>
              <w:autoSpaceDN/>
              <w:adjustRightInd/>
              <w:jc w:val="center"/>
              <w:rPr>
                <w:b/>
                <w:iCs/>
                <w:sz w:val="24"/>
                <w:szCs w:val="24"/>
                <w:u w:val="single"/>
                <w:lang w:eastAsia="en-US"/>
              </w:rPr>
            </w:pPr>
            <w:r w:rsidRPr="00D3258D">
              <w:rPr>
                <w:b/>
                <w:iCs/>
                <w:sz w:val="24"/>
                <w:szCs w:val="24"/>
                <w:u w:val="single"/>
                <w:lang w:eastAsia="en-US"/>
              </w:rPr>
              <w:t>Компетенция</w:t>
            </w:r>
          </w:p>
        </w:tc>
        <w:tc>
          <w:tcPr>
            <w:tcW w:w="7564" w:type="dxa"/>
            <w:shd w:val="clear" w:color="auto" w:fill="auto"/>
          </w:tcPr>
          <w:p w:rsidR="00D3258D" w:rsidRPr="00D3258D" w:rsidRDefault="00D3258D" w:rsidP="00D3258D">
            <w:pPr>
              <w:autoSpaceDE/>
              <w:autoSpaceDN/>
              <w:adjustRightInd/>
              <w:jc w:val="both"/>
              <w:rPr>
                <w:b/>
                <w:iCs/>
                <w:sz w:val="24"/>
                <w:szCs w:val="24"/>
                <w:u w:val="single"/>
                <w:lang w:eastAsia="en-US"/>
              </w:rPr>
            </w:pPr>
            <w:r w:rsidRPr="00D3258D">
              <w:rPr>
                <w:b/>
                <w:iCs/>
                <w:sz w:val="24"/>
                <w:szCs w:val="24"/>
                <w:u w:val="single"/>
                <w:lang w:eastAsia="en-US"/>
              </w:rPr>
              <w:t>Типовые задания</w:t>
            </w:r>
          </w:p>
        </w:tc>
      </w:tr>
      <w:tr w:rsidR="00D3258D" w:rsidRPr="00D3258D" w:rsidTr="00EF1C45">
        <w:trPr>
          <w:trHeight w:val="451"/>
        </w:trPr>
        <w:tc>
          <w:tcPr>
            <w:tcW w:w="2042" w:type="dxa"/>
            <w:vMerge w:val="restart"/>
            <w:tcBorders>
              <w:top w:val="single" w:sz="4" w:space="0" w:color="auto"/>
              <w:left w:val="single" w:sz="4" w:space="0" w:color="auto"/>
              <w:right w:val="single" w:sz="4" w:space="0" w:color="auto"/>
            </w:tcBorders>
            <w:shd w:val="clear" w:color="auto" w:fill="auto"/>
          </w:tcPr>
          <w:p w:rsidR="00D3258D" w:rsidRPr="00D3258D" w:rsidRDefault="00D3258D" w:rsidP="00D3258D">
            <w:pPr>
              <w:autoSpaceDE/>
              <w:autoSpaceDN/>
              <w:adjustRightInd/>
              <w:jc w:val="both"/>
              <w:rPr>
                <w:bCs/>
                <w:sz w:val="24"/>
                <w:szCs w:val="24"/>
                <w:lang w:eastAsia="en-US"/>
              </w:rPr>
            </w:pPr>
            <w:r w:rsidRPr="00D3258D">
              <w:rPr>
                <w:bCs/>
                <w:sz w:val="24"/>
                <w:szCs w:val="24"/>
                <w:lang w:eastAsia="en-US"/>
              </w:rPr>
              <w:t xml:space="preserve">ПКН-3. Способность применять инструменты прогнозирования, </w:t>
            </w:r>
            <w:r w:rsidRPr="00D3258D">
              <w:rPr>
                <w:bCs/>
                <w:sz w:val="24"/>
                <w:szCs w:val="24"/>
                <w:lang w:eastAsia="en-US"/>
              </w:rPr>
              <w:lastRenderedPageBreak/>
              <w:t>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7564" w:type="dxa"/>
            <w:shd w:val="clear" w:color="auto" w:fill="auto"/>
          </w:tcPr>
          <w:p w:rsidR="00D3258D" w:rsidRPr="00D3258D" w:rsidRDefault="00D3258D" w:rsidP="00D3258D">
            <w:pPr>
              <w:autoSpaceDE/>
              <w:autoSpaceDN/>
              <w:adjustRightInd/>
              <w:jc w:val="both"/>
              <w:rPr>
                <w:rFonts w:eastAsia="Calibri"/>
                <w:b/>
                <w:sz w:val="24"/>
                <w:szCs w:val="24"/>
                <w:lang w:eastAsia="en-US"/>
              </w:rPr>
            </w:pPr>
            <w:r w:rsidRPr="00D3258D">
              <w:rPr>
                <w:rFonts w:eastAsia="Calibri"/>
                <w:b/>
                <w:sz w:val="24"/>
                <w:szCs w:val="24"/>
                <w:lang w:eastAsia="en-US"/>
              </w:rPr>
              <w:lastRenderedPageBreak/>
              <w:t>1. Применяет методы анализа внутренней и внешней среды бизнеса, с определением зон конкурентного преимущества фирмы</w:t>
            </w:r>
          </w:p>
        </w:tc>
      </w:tr>
      <w:tr w:rsidR="00D3258D" w:rsidRPr="00D3258D" w:rsidTr="00EF1C45">
        <w:trPr>
          <w:trHeight w:val="138"/>
        </w:trPr>
        <w:tc>
          <w:tcPr>
            <w:tcW w:w="2042" w:type="dxa"/>
            <w:vMerge/>
            <w:tcBorders>
              <w:left w:val="single" w:sz="4" w:space="0" w:color="auto"/>
              <w:right w:val="single" w:sz="4" w:space="0" w:color="auto"/>
            </w:tcBorders>
            <w:shd w:val="clear" w:color="auto" w:fill="auto"/>
          </w:tcPr>
          <w:p w:rsidR="00D3258D" w:rsidRPr="00D3258D" w:rsidRDefault="00D3258D" w:rsidP="00D3258D">
            <w:pPr>
              <w:widowControl/>
              <w:autoSpaceDE/>
              <w:autoSpaceDN/>
              <w:adjustRightInd/>
              <w:jc w:val="both"/>
              <w:rPr>
                <w:rFonts w:eastAsia="Calibri"/>
                <w:sz w:val="24"/>
                <w:szCs w:val="24"/>
                <w:lang w:eastAsia="en-US"/>
              </w:rPr>
            </w:pPr>
          </w:p>
        </w:tc>
        <w:tc>
          <w:tcPr>
            <w:tcW w:w="7564" w:type="dxa"/>
            <w:shd w:val="clear" w:color="auto" w:fill="auto"/>
          </w:tcPr>
          <w:p w:rsidR="00D3258D" w:rsidRPr="00D3258D" w:rsidRDefault="00D3258D" w:rsidP="00D3258D">
            <w:pPr>
              <w:jc w:val="both"/>
              <w:rPr>
                <w:b/>
                <w:sz w:val="24"/>
                <w:szCs w:val="24"/>
              </w:rPr>
            </w:pPr>
            <w:r w:rsidRPr="00D3258D">
              <w:rPr>
                <w:b/>
                <w:sz w:val="24"/>
                <w:szCs w:val="24"/>
              </w:rPr>
              <w:t>Теоретические вопросы:</w:t>
            </w:r>
          </w:p>
          <w:p w:rsidR="00D3258D" w:rsidRPr="00D3258D" w:rsidRDefault="00D3258D" w:rsidP="00D3258D">
            <w:pPr>
              <w:autoSpaceDE/>
              <w:autoSpaceDN/>
              <w:adjustRightInd/>
              <w:jc w:val="both"/>
              <w:rPr>
                <w:rFonts w:eastAsia="Calibri"/>
                <w:sz w:val="24"/>
                <w:szCs w:val="24"/>
                <w:lang w:eastAsia="en-US"/>
              </w:rPr>
            </w:pPr>
            <w:r w:rsidRPr="00D3258D">
              <w:rPr>
                <w:rFonts w:eastAsia="Calibri"/>
                <w:sz w:val="24"/>
                <w:szCs w:val="24"/>
                <w:lang w:eastAsia="en-US"/>
              </w:rPr>
              <w:t>Методы и модели прогнозирования финансовой несостоятельности компании.</w:t>
            </w:r>
          </w:p>
          <w:p w:rsidR="00D3258D" w:rsidRPr="00D3258D" w:rsidRDefault="00D3258D" w:rsidP="00D3258D">
            <w:pPr>
              <w:autoSpaceDE/>
              <w:autoSpaceDN/>
              <w:adjustRightInd/>
              <w:jc w:val="both"/>
              <w:rPr>
                <w:rFonts w:eastAsia="Calibri"/>
                <w:sz w:val="24"/>
                <w:szCs w:val="24"/>
                <w:lang w:eastAsia="en-US"/>
              </w:rPr>
            </w:pPr>
            <w:r w:rsidRPr="00D3258D">
              <w:rPr>
                <w:rFonts w:eastAsia="Calibri"/>
                <w:sz w:val="24"/>
                <w:szCs w:val="24"/>
                <w:lang w:eastAsia="en-US"/>
              </w:rPr>
              <w:lastRenderedPageBreak/>
              <w:t>Основные положения стратегического финансового планирование и развитие бизнеса.</w:t>
            </w:r>
          </w:p>
          <w:p w:rsidR="00D3258D" w:rsidRPr="00D3258D" w:rsidRDefault="00D3258D" w:rsidP="00D3258D">
            <w:pPr>
              <w:autoSpaceDE/>
              <w:autoSpaceDN/>
              <w:adjustRightInd/>
              <w:jc w:val="both"/>
              <w:rPr>
                <w:rFonts w:eastAsia="Calibri"/>
                <w:sz w:val="24"/>
                <w:szCs w:val="24"/>
                <w:lang w:eastAsia="en-US"/>
              </w:rPr>
            </w:pPr>
            <w:r w:rsidRPr="00D3258D">
              <w:rPr>
                <w:rFonts w:eastAsia="Calibri"/>
                <w:sz w:val="24"/>
                <w:szCs w:val="24"/>
                <w:lang w:eastAsia="en-US"/>
              </w:rPr>
              <w:t>Суть и применимость концепции устойчивого роста.</w:t>
            </w:r>
          </w:p>
          <w:p w:rsidR="00D3258D" w:rsidRPr="00D3258D" w:rsidRDefault="00D3258D" w:rsidP="00D3258D">
            <w:pPr>
              <w:autoSpaceDE/>
              <w:autoSpaceDN/>
              <w:adjustRightInd/>
              <w:jc w:val="both"/>
              <w:rPr>
                <w:rFonts w:eastAsia="Calibri"/>
                <w:sz w:val="24"/>
                <w:szCs w:val="24"/>
                <w:lang w:eastAsia="en-US"/>
              </w:rPr>
            </w:pPr>
            <w:proofErr w:type="spellStart"/>
            <w:r w:rsidRPr="00D3258D">
              <w:rPr>
                <w:rFonts w:eastAsia="Calibri"/>
                <w:sz w:val="24"/>
                <w:szCs w:val="24"/>
                <w:lang w:eastAsia="en-US"/>
              </w:rPr>
              <w:t>Бюджетирование</w:t>
            </w:r>
            <w:proofErr w:type="spellEnd"/>
            <w:r w:rsidRPr="00D3258D">
              <w:rPr>
                <w:rFonts w:eastAsia="Calibri"/>
                <w:sz w:val="24"/>
                <w:szCs w:val="24"/>
                <w:lang w:eastAsia="en-US"/>
              </w:rPr>
              <w:t xml:space="preserve"> как инструмент финансового планирования в организации.</w:t>
            </w:r>
          </w:p>
          <w:p w:rsidR="00D3258D" w:rsidRPr="00D3258D" w:rsidRDefault="00D3258D" w:rsidP="00D3258D">
            <w:pPr>
              <w:autoSpaceDE/>
              <w:autoSpaceDN/>
              <w:adjustRightInd/>
              <w:jc w:val="both"/>
              <w:rPr>
                <w:rFonts w:eastAsia="Calibri"/>
                <w:sz w:val="24"/>
                <w:szCs w:val="24"/>
                <w:lang w:eastAsia="en-US"/>
              </w:rPr>
            </w:pPr>
            <w:r w:rsidRPr="00D3258D">
              <w:rPr>
                <w:rFonts w:eastAsia="Calibri"/>
                <w:sz w:val="24"/>
                <w:szCs w:val="24"/>
                <w:lang w:eastAsia="en-US"/>
              </w:rPr>
              <w:t>Бюджеты, их виды и роль в краткосрочном планировании.</w:t>
            </w:r>
          </w:p>
          <w:p w:rsidR="00D3258D" w:rsidRPr="00D3258D" w:rsidRDefault="00D3258D" w:rsidP="00D3258D">
            <w:pPr>
              <w:autoSpaceDE/>
              <w:autoSpaceDN/>
              <w:adjustRightInd/>
              <w:ind w:left="91" w:hanging="91"/>
              <w:jc w:val="both"/>
              <w:rPr>
                <w:rFonts w:ascii="Calibri" w:eastAsia="Calibri" w:hAnsi="Calibri"/>
                <w:sz w:val="24"/>
                <w:szCs w:val="24"/>
                <w:lang w:eastAsia="en-US"/>
              </w:rPr>
            </w:pPr>
            <w:r w:rsidRPr="00D3258D">
              <w:rPr>
                <w:rFonts w:eastAsia="Calibri"/>
                <w:sz w:val="24"/>
                <w:szCs w:val="24"/>
                <w:lang w:eastAsia="en-US"/>
              </w:rPr>
              <w:t>Оперативное финансовое планирование, его цели и задачи.</w:t>
            </w:r>
          </w:p>
        </w:tc>
      </w:tr>
      <w:tr w:rsidR="00D3258D" w:rsidRPr="00D3258D" w:rsidTr="00EF1C45">
        <w:trPr>
          <w:trHeight w:val="138"/>
        </w:trPr>
        <w:tc>
          <w:tcPr>
            <w:tcW w:w="2042" w:type="dxa"/>
            <w:vMerge/>
            <w:tcBorders>
              <w:left w:val="single" w:sz="4" w:space="0" w:color="auto"/>
              <w:right w:val="single" w:sz="4" w:space="0" w:color="auto"/>
            </w:tcBorders>
          </w:tcPr>
          <w:p w:rsidR="00D3258D" w:rsidRPr="00D3258D" w:rsidRDefault="00D3258D" w:rsidP="00D3258D">
            <w:pPr>
              <w:widowControl/>
              <w:autoSpaceDE/>
              <w:autoSpaceDN/>
              <w:adjustRightInd/>
              <w:jc w:val="both"/>
              <w:rPr>
                <w:rFonts w:eastAsia="Calibri"/>
                <w:sz w:val="24"/>
                <w:szCs w:val="24"/>
                <w:lang w:eastAsia="en-US"/>
              </w:rPr>
            </w:pPr>
          </w:p>
        </w:tc>
        <w:tc>
          <w:tcPr>
            <w:tcW w:w="7564" w:type="dxa"/>
            <w:shd w:val="clear" w:color="auto" w:fill="auto"/>
          </w:tcPr>
          <w:p w:rsidR="00D3258D" w:rsidRPr="00D3258D" w:rsidRDefault="00D3258D" w:rsidP="00D3258D">
            <w:pPr>
              <w:autoSpaceDE/>
              <w:autoSpaceDN/>
              <w:adjustRightInd/>
              <w:jc w:val="both"/>
              <w:rPr>
                <w:rFonts w:eastAsia="Calibri"/>
                <w:b/>
                <w:sz w:val="24"/>
                <w:szCs w:val="24"/>
                <w:lang w:eastAsia="en-US"/>
              </w:rPr>
            </w:pPr>
            <w:r w:rsidRPr="00D3258D">
              <w:rPr>
                <w:rFonts w:eastAsia="Calibri"/>
                <w:b/>
                <w:sz w:val="24"/>
                <w:szCs w:val="24"/>
                <w:lang w:eastAsia="en-US"/>
              </w:rPr>
              <w:t>2. Использует методики расчета планов, программ и прогнозов на разных уровнях экономики с определением и оценкой их эффективности</w:t>
            </w:r>
          </w:p>
        </w:tc>
      </w:tr>
      <w:tr w:rsidR="00D3258D" w:rsidRPr="00D3258D" w:rsidTr="00EF1C45">
        <w:trPr>
          <w:trHeight w:val="138"/>
        </w:trPr>
        <w:tc>
          <w:tcPr>
            <w:tcW w:w="2042" w:type="dxa"/>
            <w:vMerge/>
            <w:tcBorders>
              <w:left w:val="single" w:sz="4" w:space="0" w:color="auto"/>
              <w:right w:val="single" w:sz="4" w:space="0" w:color="auto"/>
            </w:tcBorders>
          </w:tcPr>
          <w:p w:rsidR="00D3258D" w:rsidRPr="00D3258D" w:rsidRDefault="00D3258D" w:rsidP="00D3258D">
            <w:pPr>
              <w:widowControl/>
              <w:autoSpaceDE/>
              <w:autoSpaceDN/>
              <w:adjustRightInd/>
              <w:jc w:val="both"/>
              <w:rPr>
                <w:rFonts w:eastAsia="Calibri"/>
                <w:sz w:val="24"/>
                <w:szCs w:val="24"/>
                <w:lang w:eastAsia="en-US"/>
              </w:rPr>
            </w:pPr>
          </w:p>
        </w:tc>
        <w:tc>
          <w:tcPr>
            <w:tcW w:w="7564" w:type="dxa"/>
            <w:tcBorders>
              <w:left w:val="single" w:sz="4" w:space="0" w:color="auto"/>
            </w:tcBorders>
            <w:shd w:val="clear" w:color="auto" w:fill="auto"/>
          </w:tcPr>
          <w:p w:rsidR="00D3258D" w:rsidRPr="00D3258D" w:rsidRDefault="00D3258D" w:rsidP="00D3258D">
            <w:pPr>
              <w:jc w:val="both"/>
              <w:rPr>
                <w:b/>
                <w:sz w:val="24"/>
                <w:szCs w:val="24"/>
              </w:rPr>
            </w:pPr>
            <w:r w:rsidRPr="00D3258D">
              <w:rPr>
                <w:b/>
                <w:sz w:val="24"/>
                <w:szCs w:val="24"/>
              </w:rPr>
              <w:t>Практико-ориентированное задание:</w:t>
            </w:r>
          </w:p>
          <w:p w:rsidR="00D3258D" w:rsidRPr="00D3258D" w:rsidRDefault="00D3258D" w:rsidP="00D3258D">
            <w:pPr>
              <w:autoSpaceDE/>
              <w:autoSpaceDN/>
              <w:adjustRightInd/>
              <w:jc w:val="both"/>
              <w:rPr>
                <w:rFonts w:eastAsia="Calibri"/>
                <w:sz w:val="23"/>
                <w:szCs w:val="23"/>
                <w:lang w:eastAsia="en-US"/>
              </w:rPr>
            </w:pPr>
            <w:r w:rsidRPr="00D3258D">
              <w:rPr>
                <w:rFonts w:eastAsia="Calibri"/>
                <w:sz w:val="23"/>
                <w:szCs w:val="23"/>
                <w:lang w:eastAsia="en-US"/>
              </w:rPr>
              <w:t>Разработайте бюджет движения денежных средств торговой фирм</w:t>
            </w:r>
            <w:proofErr w:type="gramStart"/>
            <w:r w:rsidRPr="00D3258D">
              <w:rPr>
                <w:rFonts w:eastAsia="Calibri"/>
                <w:sz w:val="23"/>
                <w:szCs w:val="23"/>
                <w:lang w:eastAsia="en-US"/>
              </w:rPr>
              <w:t>ы ООО</w:t>
            </w:r>
            <w:proofErr w:type="gramEnd"/>
            <w:r w:rsidRPr="00D3258D">
              <w:rPr>
                <w:rFonts w:eastAsia="Calibri"/>
                <w:sz w:val="23"/>
                <w:szCs w:val="23"/>
                <w:lang w:eastAsia="en-US"/>
              </w:rPr>
              <w:t xml:space="preserve"> «</w:t>
            </w:r>
            <w:proofErr w:type="spellStart"/>
            <w:r w:rsidRPr="00D3258D">
              <w:rPr>
                <w:rFonts w:eastAsia="Calibri"/>
                <w:sz w:val="23"/>
                <w:szCs w:val="23"/>
                <w:lang w:eastAsia="en-US"/>
              </w:rPr>
              <w:t>Пром</w:t>
            </w:r>
            <w:proofErr w:type="spellEnd"/>
            <w:r w:rsidRPr="00D3258D">
              <w:rPr>
                <w:rFonts w:eastAsia="Calibri"/>
                <w:sz w:val="23"/>
                <w:szCs w:val="23"/>
                <w:lang w:eastAsia="en-US"/>
              </w:rPr>
              <w:t>» на три первых месяца планового года. Выручка от продаж фирмы за три месяца отчетного года составила: в октябре 600 тыс</w:t>
            </w:r>
            <w:proofErr w:type="gramStart"/>
            <w:r w:rsidRPr="00D3258D">
              <w:rPr>
                <w:rFonts w:eastAsia="Calibri"/>
                <w:sz w:val="23"/>
                <w:szCs w:val="23"/>
                <w:lang w:eastAsia="en-US"/>
              </w:rPr>
              <w:t>.р</w:t>
            </w:r>
            <w:proofErr w:type="gramEnd"/>
            <w:r w:rsidRPr="00D3258D">
              <w:rPr>
                <w:rFonts w:eastAsia="Calibri"/>
                <w:sz w:val="23"/>
                <w:szCs w:val="23"/>
                <w:lang w:eastAsia="en-US"/>
              </w:rPr>
              <w:t>уб., в ноябре 700 тыс. руб., в декабре 800 тыс. руб. Подготовлены прогнозы выручки от продаж на четыре первых месяца планового года: январь 300 тыс. руб., февраль 400 тыс. руб., март 400 тыс. руб., апрель 600 тыс. руб. 25% продаж оплачивается в течение 10 дней, то фактически за наличный расчет, остальные продажи осуществляются в кредит. Клиенты, пользующиеся кредитом, платят следующим образом: 60% в течение 30 дней; 30% в течение 60 дней; 10% в течение 90 дней. Себестоимость продаж (покупная стоимость товаров) составляет 80% объема продаж; фирма осуществляет закупки заранее один раз в месяц и оплачивает их наличными. Планируемый фонд оплаты труда без единого социального налога 60 тыс. руб. в январе, 80 тыс. руб. в феврале и 100 тыс. руб. в марте. Сумма ежемесячной арендной платы составляет 4 тыс. руб. Фирма должна выплатить в марте проценты по банковскому кредиту на сумму 30 тыс. руб. В конце декабря остатки на расчетном счете и кассе фирмы увеличились до 200 тыс. руб. и администрация рассматривает эту сумму как необходимый минимум.</w:t>
            </w:r>
          </w:p>
        </w:tc>
      </w:tr>
      <w:tr w:rsidR="00D3258D" w:rsidRPr="00D3258D" w:rsidTr="00EF1C45">
        <w:trPr>
          <w:trHeight w:val="371"/>
        </w:trPr>
        <w:tc>
          <w:tcPr>
            <w:tcW w:w="2042" w:type="dxa"/>
            <w:vMerge/>
            <w:tcBorders>
              <w:left w:val="single" w:sz="4" w:space="0" w:color="auto"/>
              <w:right w:val="single" w:sz="4" w:space="0" w:color="auto"/>
            </w:tcBorders>
          </w:tcPr>
          <w:p w:rsidR="00D3258D" w:rsidRPr="00D3258D" w:rsidRDefault="00D3258D" w:rsidP="00D3258D">
            <w:pPr>
              <w:widowControl/>
              <w:autoSpaceDE/>
              <w:autoSpaceDN/>
              <w:adjustRightInd/>
              <w:jc w:val="both"/>
              <w:rPr>
                <w:rFonts w:eastAsia="Calibri"/>
                <w:sz w:val="24"/>
                <w:szCs w:val="24"/>
                <w:lang w:eastAsia="en-US"/>
              </w:rPr>
            </w:pPr>
          </w:p>
        </w:tc>
        <w:tc>
          <w:tcPr>
            <w:tcW w:w="7564" w:type="dxa"/>
            <w:tcBorders>
              <w:left w:val="single" w:sz="4" w:space="0" w:color="auto"/>
            </w:tcBorders>
            <w:shd w:val="clear" w:color="auto" w:fill="auto"/>
          </w:tcPr>
          <w:p w:rsidR="00D3258D" w:rsidRPr="00D3258D" w:rsidRDefault="00D3258D" w:rsidP="00D3258D">
            <w:pPr>
              <w:autoSpaceDE/>
              <w:autoSpaceDN/>
              <w:adjustRightInd/>
              <w:jc w:val="both"/>
              <w:rPr>
                <w:rFonts w:ascii="Calibri" w:eastAsia="Calibri" w:hAnsi="Calibri"/>
                <w:b/>
                <w:sz w:val="23"/>
                <w:szCs w:val="23"/>
                <w:lang w:eastAsia="en-US"/>
              </w:rPr>
            </w:pPr>
            <w:r w:rsidRPr="00D3258D">
              <w:rPr>
                <w:rFonts w:eastAsia="Calibri"/>
                <w:b/>
                <w:sz w:val="24"/>
                <w:szCs w:val="24"/>
                <w:lang w:eastAsia="en-US"/>
              </w:rPr>
              <w:t>3. Работает с прогнозными документами и планами организации, экономического развития отрасли, региона и экономики в целом</w:t>
            </w:r>
          </w:p>
        </w:tc>
      </w:tr>
      <w:tr w:rsidR="00D3258D" w:rsidRPr="00D3258D" w:rsidTr="00EF1C45">
        <w:trPr>
          <w:trHeight w:val="795"/>
        </w:trPr>
        <w:tc>
          <w:tcPr>
            <w:tcW w:w="2042" w:type="dxa"/>
            <w:vMerge/>
            <w:tcBorders>
              <w:left w:val="single" w:sz="4" w:space="0" w:color="auto"/>
              <w:right w:val="single" w:sz="4" w:space="0" w:color="auto"/>
            </w:tcBorders>
          </w:tcPr>
          <w:p w:rsidR="00D3258D" w:rsidRPr="00D3258D" w:rsidRDefault="00D3258D" w:rsidP="00D3258D">
            <w:pPr>
              <w:widowControl/>
              <w:autoSpaceDE/>
              <w:autoSpaceDN/>
              <w:adjustRightInd/>
              <w:jc w:val="both"/>
              <w:rPr>
                <w:rFonts w:eastAsia="Calibri"/>
                <w:sz w:val="24"/>
                <w:szCs w:val="24"/>
                <w:lang w:eastAsia="en-US"/>
              </w:rPr>
            </w:pPr>
          </w:p>
        </w:tc>
        <w:tc>
          <w:tcPr>
            <w:tcW w:w="7564" w:type="dxa"/>
            <w:tcBorders>
              <w:left w:val="single" w:sz="4" w:space="0" w:color="auto"/>
            </w:tcBorders>
            <w:shd w:val="clear" w:color="auto" w:fill="auto"/>
          </w:tcPr>
          <w:p w:rsidR="00D3258D" w:rsidRPr="00D3258D" w:rsidRDefault="00D3258D" w:rsidP="00D3258D">
            <w:pPr>
              <w:jc w:val="both"/>
              <w:rPr>
                <w:b/>
                <w:sz w:val="24"/>
                <w:szCs w:val="24"/>
              </w:rPr>
            </w:pPr>
            <w:r w:rsidRPr="00D3258D">
              <w:rPr>
                <w:b/>
                <w:sz w:val="24"/>
                <w:szCs w:val="24"/>
              </w:rPr>
              <w:t>Практико-ориентированное задание:</w:t>
            </w:r>
          </w:p>
          <w:p w:rsidR="00D3258D" w:rsidRPr="00D3258D" w:rsidRDefault="00D3258D" w:rsidP="00D3258D">
            <w:pPr>
              <w:autoSpaceDE/>
              <w:autoSpaceDN/>
              <w:adjustRightInd/>
              <w:jc w:val="both"/>
              <w:rPr>
                <w:iCs/>
                <w:sz w:val="24"/>
                <w:szCs w:val="24"/>
                <w:lang w:eastAsia="en-US"/>
              </w:rPr>
            </w:pPr>
            <w:r w:rsidRPr="00D3258D">
              <w:rPr>
                <w:iCs/>
                <w:sz w:val="24"/>
                <w:szCs w:val="24"/>
                <w:lang w:eastAsia="en-US"/>
              </w:rPr>
              <w:t xml:space="preserve">На фирме в результате инвестирования средств в размере 1,5 </w:t>
            </w:r>
            <w:proofErr w:type="spellStart"/>
            <w:proofErr w:type="gramStart"/>
            <w:r w:rsidRPr="00D3258D">
              <w:rPr>
                <w:iCs/>
                <w:sz w:val="24"/>
                <w:szCs w:val="24"/>
                <w:lang w:eastAsia="en-US"/>
              </w:rPr>
              <w:t>млн</w:t>
            </w:r>
            <w:proofErr w:type="spellEnd"/>
            <w:proofErr w:type="gramEnd"/>
            <w:r w:rsidRPr="00D3258D">
              <w:rPr>
                <w:iCs/>
                <w:sz w:val="24"/>
                <w:szCs w:val="24"/>
                <w:lang w:eastAsia="en-US"/>
              </w:rPr>
              <w:t xml:space="preserve"> руб. предполагается получение прибыли в сумме 300 тыс. руб. Ставка налога на прибыль составляет 30% (вместе с другими налогами и платежами). Ставка по банковским кредитам – 15%. Определите ожидаемую рентабельность собственных средств для следующих вариантов, предусматривающих использование: а) только собственных средств; б) кредитов в размере 500 тыс. руб.; в) кредита в 1 </w:t>
            </w:r>
            <w:proofErr w:type="spellStart"/>
            <w:proofErr w:type="gramStart"/>
            <w:r w:rsidRPr="00D3258D">
              <w:rPr>
                <w:iCs/>
                <w:sz w:val="24"/>
                <w:szCs w:val="24"/>
                <w:lang w:eastAsia="en-US"/>
              </w:rPr>
              <w:t>млн</w:t>
            </w:r>
            <w:proofErr w:type="spellEnd"/>
            <w:proofErr w:type="gramEnd"/>
            <w:r w:rsidRPr="00D3258D">
              <w:rPr>
                <w:iCs/>
                <w:sz w:val="24"/>
                <w:szCs w:val="24"/>
                <w:lang w:eastAsia="en-US"/>
              </w:rPr>
              <w:t xml:space="preserve"> руб.</w:t>
            </w:r>
          </w:p>
        </w:tc>
      </w:tr>
      <w:tr w:rsidR="00D3258D" w:rsidRPr="00D3258D" w:rsidTr="00EF1C45">
        <w:trPr>
          <w:trHeight w:val="474"/>
        </w:trPr>
        <w:tc>
          <w:tcPr>
            <w:tcW w:w="2042" w:type="dxa"/>
            <w:vMerge w:val="restart"/>
            <w:tcBorders>
              <w:top w:val="single" w:sz="4" w:space="0" w:color="auto"/>
              <w:left w:val="single" w:sz="4" w:space="0" w:color="auto"/>
              <w:bottom w:val="single" w:sz="4" w:space="0" w:color="auto"/>
              <w:right w:val="single" w:sz="4" w:space="0" w:color="auto"/>
            </w:tcBorders>
            <w:shd w:val="clear" w:color="auto" w:fill="auto"/>
          </w:tcPr>
          <w:p w:rsidR="00D3258D" w:rsidRPr="00D3258D" w:rsidRDefault="00D3258D" w:rsidP="00150D70">
            <w:pPr>
              <w:rPr>
                <w:rFonts w:eastAsia="Calibri"/>
                <w:sz w:val="22"/>
                <w:szCs w:val="22"/>
                <w:lang w:eastAsia="en-US"/>
              </w:rPr>
            </w:pPr>
            <w:r w:rsidRPr="00D3258D">
              <w:rPr>
                <w:sz w:val="24"/>
                <w:szCs w:val="24"/>
                <w:lang w:eastAsia="en-US"/>
              </w:rPr>
              <w:t>ПКН-</w:t>
            </w:r>
            <w:r w:rsidR="00150D70">
              <w:rPr>
                <w:sz w:val="24"/>
                <w:szCs w:val="24"/>
                <w:lang w:eastAsia="en-US"/>
              </w:rPr>
              <w:t>8</w:t>
            </w:r>
            <w:r w:rsidRPr="00D3258D">
              <w:rPr>
                <w:sz w:val="24"/>
                <w:szCs w:val="24"/>
                <w:lang w:eastAsia="en-US"/>
              </w:rPr>
              <w:t xml:space="preserve">. </w:t>
            </w:r>
            <w:r w:rsidR="00150D70" w:rsidRPr="00150D70">
              <w:rPr>
                <w:rFonts w:eastAsia="Calibri"/>
                <w:sz w:val="22"/>
                <w:szCs w:val="22"/>
                <w:lang w:eastAsia="en-US"/>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w:t>
            </w:r>
            <w:r w:rsidR="00150D70" w:rsidRPr="00150D70">
              <w:rPr>
                <w:rFonts w:eastAsia="Calibri"/>
                <w:sz w:val="22"/>
                <w:szCs w:val="22"/>
                <w:lang w:eastAsia="en-US"/>
              </w:rPr>
              <w:lastRenderedPageBreak/>
              <w:t>интересов различных заинтересованных сторон</w:t>
            </w:r>
          </w:p>
        </w:tc>
        <w:tc>
          <w:tcPr>
            <w:tcW w:w="7564" w:type="dxa"/>
            <w:shd w:val="clear" w:color="auto" w:fill="auto"/>
          </w:tcPr>
          <w:p w:rsidR="00D3258D" w:rsidRPr="00D3258D" w:rsidRDefault="00D3258D" w:rsidP="00D3258D">
            <w:pPr>
              <w:autoSpaceDE/>
              <w:autoSpaceDN/>
              <w:adjustRightInd/>
              <w:jc w:val="both"/>
              <w:rPr>
                <w:rFonts w:eastAsia="Calibri"/>
                <w:b/>
                <w:sz w:val="24"/>
                <w:szCs w:val="24"/>
                <w:lang w:eastAsia="en-US"/>
              </w:rPr>
            </w:pPr>
            <w:r w:rsidRPr="00D3258D">
              <w:rPr>
                <w:rFonts w:eastAsia="Calibri"/>
                <w:b/>
                <w:sz w:val="24"/>
                <w:szCs w:val="24"/>
                <w:lang w:eastAsia="en-US" w:bidi="ru-RU"/>
              </w:rPr>
              <w:lastRenderedPageBreak/>
              <w:t xml:space="preserve">1. </w:t>
            </w:r>
            <w:r w:rsidR="00150D70" w:rsidRPr="00150D70">
              <w:rPr>
                <w:rFonts w:eastAsia="Calibri"/>
                <w:b/>
                <w:sz w:val="24"/>
                <w:szCs w:val="24"/>
                <w:lang w:eastAsia="en-US"/>
              </w:rPr>
              <w:t>Использует знания в области теории и практики стратегического менеджмента с использованием аналитического инструментария</w:t>
            </w:r>
          </w:p>
        </w:tc>
      </w:tr>
      <w:tr w:rsidR="00D3258D" w:rsidRPr="00D3258D" w:rsidTr="00EF1C45">
        <w:trPr>
          <w:trHeight w:val="610"/>
        </w:trPr>
        <w:tc>
          <w:tcPr>
            <w:tcW w:w="2042" w:type="dxa"/>
            <w:vMerge/>
            <w:tcBorders>
              <w:top w:val="single" w:sz="4" w:space="0" w:color="auto"/>
              <w:left w:val="single" w:sz="4" w:space="0" w:color="auto"/>
              <w:bottom w:val="single" w:sz="4" w:space="0" w:color="auto"/>
              <w:right w:val="single" w:sz="4" w:space="0" w:color="auto"/>
            </w:tcBorders>
            <w:shd w:val="clear" w:color="auto" w:fill="auto"/>
          </w:tcPr>
          <w:p w:rsidR="00D3258D" w:rsidRPr="00D3258D" w:rsidRDefault="00D3258D" w:rsidP="00D3258D">
            <w:pPr>
              <w:widowControl/>
              <w:autoSpaceDE/>
              <w:autoSpaceDN/>
              <w:adjustRightInd/>
              <w:jc w:val="both"/>
              <w:rPr>
                <w:rFonts w:eastAsia="Calibri"/>
                <w:bCs/>
                <w:sz w:val="24"/>
                <w:szCs w:val="24"/>
                <w:lang w:eastAsia="en-US"/>
              </w:rPr>
            </w:pPr>
          </w:p>
        </w:tc>
        <w:tc>
          <w:tcPr>
            <w:tcW w:w="7564" w:type="dxa"/>
            <w:shd w:val="clear" w:color="auto" w:fill="auto"/>
          </w:tcPr>
          <w:p w:rsidR="00D3258D" w:rsidRPr="00D3258D" w:rsidRDefault="00D3258D" w:rsidP="00D3258D">
            <w:pPr>
              <w:jc w:val="both"/>
              <w:rPr>
                <w:b/>
                <w:sz w:val="24"/>
                <w:szCs w:val="24"/>
              </w:rPr>
            </w:pPr>
            <w:r w:rsidRPr="00D3258D">
              <w:rPr>
                <w:b/>
                <w:sz w:val="24"/>
                <w:szCs w:val="24"/>
              </w:rPr>
              <w:t>Тестовые задания:</w:t>
            </w:r>
          </w:p>
          <w:p w:rsidR="00D3258D" w:rsidRPr="00D3258D" w:rsidRDefault="00D3258D" w:rsidP="00D3258D">
            <w:pPr>
              <w:jc w:val="both"/>
              <w:rPr>
                <w:sz w:val="24"/>
                <w:szCs w:val="24"/>
              </w:rPr>
            </w:pPr>
            <w:r w:rsidRPr="00D3258D">
              <w:rPr>
                <w:sz w:val="24"/>
                <w:szCs w:val="24"/>
              </w:rPr>
              <w:t xml:space="preserve">1. Основными направлениями оптимизации денежных потоков предприятия являются: </w:t>
            </w:r>
          </w:p>
          <w:p w:rsidR="00D3258D" w:rsidRPr="00D3258D" w:rsidRDefault="00D3258D" w:rsidP="00D3258D">
            <w:pPr>
              <w:jc w:val="both"/>
              <w:rPr>
                <w:sz w:val="24"/>
                <w:szCs w:val="24"/>
              </w:rPr>
            </w:pPr>
            <w:r w:rsidRPr="00D3258D">
              <w:rPr>
                <w:sz w:val="24"/>
                <w:szCs w:val="24"/>
              </w:rPr>
              <w:t>а)</w:t>
            </w:r>
            <w:r w:rsidRPr="00D3258D">
              <w:rPr>
                <w:sz w:val="24"/>
                <w:szCs w:val="24"/>
              </w:rPr>
              <w:tab/>
              <w:t xml:space="preserve">сбалансирование объемов денежных потоков синхронизация денежных потоков по времени </w:t>
            </w:r>
          </w:p>
          <w:p w:rsidR="00D3258D" w:rsidRPr="00D3258D" w:rsidRDefault="00D3258D" w:rsidP="00D3258D">
            <w:pPr>
              <w:jc w:val="both"/>
              <w:rPr>
                <w:sz w:val="24"/>
                <w:szCs w:val="24"/>
              </w:rPr>
            </w:pPr>
            <w:r w:rsidRPr="00D3258D">
              <w:rPr>
                <w:sz w:val="24"/>
                <w:szCs w:val="24"/>
              </w:rPr>
              <w:t>б)</w:t>
            </w:r>
            <w:r w:rsidRPr="00D3258D">
              <w:rPr>
                <w:sz w:val="24"/>
                <w:szCs w:val="24"/>
              </w:rPr>
              <w:tab/>
              <w:t xml:space="preserve">максимизация чистого денежного потока </w:t>
            </w:r>
          </w:p>
          <w:p w:rsidR="00D3258D" w:rsidRPr="00D3258D" w:rsidRDefault="00D3258D" w:rsidP="00D3258D">
            <w:pPr>
              <w:jc w:val="both"/>
              <w:rPr>
                <w:sz w:val="24"/>
                <w:szCs w:val="24"/>
              </w:rPr>
            </w:pPr>
            <w:r w:rsidRPr="00D3258D">
              <w:rPr>
                <w:sz w:val="24"/>
                <w:szCs w:val="24"/>
              </w:rPr>
              <w:t>в)</w:t>
            </w:r>
            <w:r w:rsidRPr="00D3258D">
              <w:rPr>
                <w:sz w:val="24"/>
                <w:szCs w:val="24"/>
              </w:rPr>
              <w:tab/>
              <w:t xml:space="preserve">минимизация денежных расходов </w:t>
            </w:r>
          </w:p>
          <w:p w:rsidR="00D3258D" w:rsidRPr="00D3258D" w:rsidRDefault="00D3258D" w:rsidP="00D3258D">
            <w:pPr>
              <w:jc w:val="both"/>
              <w:rPr>
                <w:sz w:val="24"/>
                <w:szCs w:val="24"/>
              </w:rPr>
            </w:pPr>
            <w:r w:rsidRPr="00D3258D">
              <w:rPr>
                <w:sz w:val="24"/>
                <w:szCs w:val="24"/>
              </w:rPr>
              <w:t>г)</w:t>
            </w:r>
            <w:r w:rsidRPr="00D3258D">
              <w:rPr>
                <w:sz w:val="24"/>
                <w:szCs w:val="24"/>
              </w:rPr>
              <w:tab/>
              <w:t xml:space="preserve">минимизация отрицательного денежного потока </w:t>
            </w:r>
          </w:p>
          <w:p w:rsidR="00D3258D" w:rsidRPr="00D3258D" w:rsidRDefault="00D3258D" w:rsidP="00D3258D">
            <w:pPr>
              <w:jc w:val="both"/>
              <w:rPr>
                <w:sz w:val="24"/>
                <w:szCs w:val="24"/>
              </w:rPr>
            </w:pPr>
            <w:r w:rsidRPr="00D3258D">
              <w:rPr>
                <w:sz w:val="24"/>
                <w:szCs w:val="24"/>
              </w:rPr>
              <w:t xml:space="preserve">2. Минимальный остаток денежных активов принимается в размере их </w:t>
            </w:r>
            <w:r w:rsidRPr="00D3258D">
              <w:rPr>
                <w:sz w:val="24"/>
                <w:szCs w:val="24"/>
              </w:rPr>
              <w:lastRenderedPageBreak/>
              <w:t>резерва в отчетном периоде (значение должно быть выше нуля) в соответствии с моделью… 3. FCFF = EBIT – TAX - ∆NFA - ∆WCR – это формула…</w:t>
            </w:r>
          </w:p>
          <w:p w:rsidR="00D3258D" w:rsidRPr="00D3258D" w:rsidRDefault="00D3258D" w:rsidP="00D3258D">
            <w:pPr>
              <w:jc w:val="both"/>
              <w:rPr>
                <w:sz w:val="24"/>
                <w:szCs w:val="24"/>
              </w:rPr>
            </w:pPr>
            <w:r w:rsidRPr="00D3258D">
              <w:rPr>
                <w:sz w:val="24"/>
                <w:szCs w:val="24"/>
              </w:rPr>
              <w:t xml:space="preserve"> 4. Что такое финансовый риск? </w:t>
            </w:r>
          </w:p>
          <w:p w:rsidR="00D3258D" w:rsidRPr="00D3258D" w:rsidRDefault="00D3258D" w:rsidP="00D3258D">
            <w:pPr>
              <w:jc w:val="both"/>
              <w:rPr>
                <w:sz w:val="24"/>
                <w:szCs w:val="24"/>
              </w:rPr>
            </w:pPr>
            <w:r w:rsidRPr="00D3258D">
              <w:rPr>
                <w:sz w:val="24"/>
                <w:szCs w:val="24"/>
              </w:rPr>
              <w:t>а)</w:t>
            </w:r>
            <w:r w:rsidRPr="00D3258D">
              <w:rPr>
                <w:sz w:val="24"/>
                <w:szCs w:val="24"/>
              </w:rPr>
              <w:tab/>
              <w:t xml:space="preserve">риск, связанный с вероятность потерь финансовых ресурсов </w:t>
            </w:r>
          </w:p>
          <w:p w:rsidR="00D3258D" w:rsidRPr="00D3258D" w:rsidRDefault="00D3258D" w:rsidP="00D3258D">
            <w:pPr>
              <w:jc w:val="both"/>
              <w:rPr>
                <w:sz w:val="24"/>
                <w:szCs w:val="24"/>
              </w:rPr>
            </w:pPr>
            <w:r w:rsidRPr="00D3258D">
              <w:rPr>
                <w:sz w:val="24"/>
                <w:szCs w:val="24"/>
              </w:rPr>
              <w:t>б)</w:t>
            </w:r>
            <w:r w:rsidRPr="00D3258D">
              <w:rPr>
                <w:sz w:val="24"/>
                <w:szCs w:val="24"/>
              </w:rPr>
              <w:tab/>
              <w:t xml:space="preserve">возможность отклонения фактических результатов проводимых операций </w:t>
            </w:r>
            <w:proofErr w:type="gramStart"/>
            <w:r w:rsidRPr="00D3258D">
              <w:rPr>
                <w:sz w:val="24"/>
                <w:szCs w:val="24"/>
              </w:rPr>
              <w:t>от</w:t>
            </w:r>
            <w:proofErr w:type="gramEnd"/>
            <w:r w:rsidRPr="00D3258D">
              <w:rPr>
                <w:sz w:val="24"/>
                <w:szCs w:val="24"/>
              </w:rPr>
              <w:t xml:space="preserve"> ожидаемых </w:t>
            </w:r>
          </w:p>
          <w:p w:rsidR="00D3258D" w:rsidRPr="00D3258D" w:rsidRDefault="00D3258D" w:rsidP="00D3258D">
            <w:pPr>
              <w:jc w:val="both"/>
              <w:rPr>
                <w:sz w:val="24"/>
                <w:szCs w:val="24"/>
              </w:rPr>
            </w:pPr>
            <w:r w:rsidRPr="00D3258D">
              <w:rPr>
                <w:sz w:val="24"/>
                <w:szCs w:val="24"/>
              </w:rPr>
              <w:t>в)</w:t>
            </w:r>
            <w:r w:rsidRPr="00D3258D">
              <w:rPr>
                <w:sz w:val="24"/>
                <w:szCs w:val="24"/>
              </w:rPr>
              <w:tab/>
              <w:t xml:space="preserve">это вероятность убытков или дополнительных издержек, связанных со сбоями или остановкой производственных процессов </w:t>
            </w:r>
          </w:p>
          <w:p w:rsidR="00D3258D" w:rsidRPr="00D3258D" w:rsidRDefault="00D3258D" w:rsidP="00D3258D">
            <w:pPr>
              <w:jc w:val="both"/>
              <w:rPr>
                <w:sz w:val="24"/>
                <w:szCs w:val="24"/>
              </w:rPr>
            </w:pPr>
            <w:r w:rsidRPr="00D3258D">
              <w:rPr>
                <w:sz w:val="24"/>
                <w:szCs w:val="24"/>
              </w:rPr>
              <w:t>г)</w:t>
            </w:r>
            <w:r w:rsidRPr="00D3258D">
              <w:rPr>
                <w:sz w:val="24"/>
                <w:szCs w:val="24"/>
              </w:rPr>
              <w:tab/>
              <w:t xml:space="preserve">риск, при котором главной проблемой является сопротивление руководителей разного уровня </w:t>
            </w:r>
          </w:p>
          <w:p w:rsidR="00D3258D" w:rsidRPr="00D3258D" w:rsidRDefault="00D3258D" w:rsidP="00D3258D">
            <w:pPr>
              <w:jc w:val="both"/>
              <w:rPr>
                <w:sz w:val="24"/>
                <w:szCs w:val="24"/>
              </w:rPr>
            </w:pPr>
            <w:proofErr w:type="spellStart"/>
            <w:r w:rsidRPr="00D3258D">
              <w:rPr>
                <w:sz w:val="24"/>
                <w:szCs w:val="24"/>
              </w:rPr>
              <w:t>д</w:t>
            </w:r>
            <w:proofErr w:type="spellEnd"/>
            <w:r w:rsidRPr="00D3258D">
              <w:rPr>
                <w:sz w:val="24"/>
                <w:szCs w:val="24"/>
              </w:rPr>
              <w:t>)</w:t>
            </w:r>
            <w:r w:rsidRPr="00D3258D">
              <w:rPr>
                <w:sz w:val="24"/>
                <w:szCs w:val="24"/>
              </w:rPr>
              <w:tab/>
              <w:t xml:space="preserve">это риски, связанные с социальными кризисами </w:t>
            </w:r>
          </w:p>
          <w:p w:rsidR="00D3258D" w:rsidRPr="00D3258D" w:rsidRDefault="00D3258D" w:rsidP="00D3258D">
            <w:pPr>
              <w:jc w:val="both"/>
              <w:rPr>
                <w:sz w:val="24"/>
                <w:szCs w:val="24"/>
              </w:rPr>
            </w:pPr>
            <w:r w:rsidRPr="00D3258D">
              <w:rPr>
                <w:sz w:val="24"/>
                <w:szCs w:val="24"/>
              </w:rPr>
              <w:t xml:space="preserve"> 5. Процесс распределения капитала между различными объектами вложения, которые непосредственно не связаны между собой…</w:t>
            </w:r>
          </w:p>
          <w:p w:rsidR="00D3258D" w:rsidRPr="00D3258D" w:rsidRDefault="00D3258D" w:rsidP="00D3258D">
            <w:pPr>
              <w:jc w:val="both"/>
              <w:rPr>
                <w:sz w:val="24"/>
                <w:szCs w:val="24"/>
              </w:rPr>
            </w:pPr>
            <w:r w:rsidRPr="00D3258D">
              <w:rPr>
                <w:sz w:val="24"/>
                <w:szCs w:val="24"/>
              </w:rPr>
              <w:t xml:space="preserve"> 6. Операция, направленная на снижение риска, которая может быть проведена с использованием фьючерсных контрактов, опционов и свопов… </w:t>
            </w:r>
          </w:p>
          <w:p w:rsidR="00D3258D" w:rsidRPr="00D3258D" w:rsidRDefault="00D3258D" w:rsidP="00D3258D">
            <w:pPr>
              <w:jc w:val="both"/>
              <w:rPr>
                <w:sz w:val="24"/>
                <w:szCs w:val="24"/>
              </w:rPr>
            </w:pPr>
            <w:r w:rsidRPr="00D3258D">
              <w:rPr>
                <w:sz w:val="24"/>
                <w:szCs w:val="24"/>
              </w:rPr>
              <w:t xml:space="preserve">7. Дивиденды по обыкновенным акциям выплачиваются </w:t>
            </w:r>
            <w:proofErr w:type="gramStart"/>
            <w:r w:rsidRPr="00D3258D">
              <w:rPr>
                <w:sz w:val="24"/>
                <w:szCs w:val="24"/>
              </w:rPr>
              <w:t>из</w:t>
            </w:r>
            <w:proofErr w:type="gramEnd"/>
            <w:r w:rsidRPr="00D3258D">
              <w:rPr>
                <w:sz w:val="24"/>
                <w:szCs w:val="24"/>
              </w:rPr>
              <w:t xml:space="preserve">... </w:t>
            </w:r>
          </w:p>
          <w:p w:rsidR="00D3258D" w:rsidRPr="00D3258D" w:rsidRDefault="00D3258D" w:rsidP="00D3258D">
            <w:pPr>
              <w:jc w:val="both"/>
              <w:rPr>
                <w:sz w:val="24"/>
                <w:szCs w:val="24"/>
              </w:rPr>
            </w:pPr>
            <w:r w:rsidRPr="00D3258D">
              <w:rPr>
                <w:sz w:val="24"/>
                <w:szCs w:val="24"/>
              </w:rPr>
              <w:t>а)</w:t>
            </w:r>
            <w:r w:rsidRPr="00D3258D">
              <w:rPr>
                <w:sz w:val="24"/>
                <w:szCs w:val="24"/>
              </w:rPr>
              <w:tab/>
              <w:t xml:space="preserve">выручки от продаж </w:t>
            </w:r>
          </w:p>
          <w:p w:rsidR="00D3258D" w:rsidRPr="00D3258D" w:rsidRDefault="00D3258D" w:rsidP="00D3258D">
            <w:pPr>
              <w:jc w:val="both"/>
              <w:rPr>
                <w:sz w:val="24"/>
                <w:szCs w:val="24"/>
              </w:rPr>
            </w:pPr>
            <w:r w:rsidRPr="00D3258D">
              <w:rPr>
                <w:sz w:val="24"/>
                <w:szCs w:val="24"/>
              </w:rPr>
              <w:t>б)</w:t>
            </w:r>
            <w:r w:rsidRPr="00D3258D">
              <w:rPr>
                <w:sz w:val="24"/>
                <w:szCs w:val="24"/>
              </w:rPr>
              <w:tab/>
              <w:t xml:space="preserve">чистой прибыли </w:t>
            </w:r>
          </w:p>
          <w:p w:rsidR="00D3258D" w:rsidRPr="00D3258D" w:rsidRDefault="00D3258D" w:rsidP="00D3258D">
            <w:pPr>
              <w:jc w:val="both"/>
              <w:rPr>
                <w:sz w:val="24"/>
                <w:szCs w:val="24"/>
              </w:rPr>
            </w:pPr>
            <w:r w:rsidRPr="00D3258D">
              <w:rPr>
                <w:sz w:val="24"/>
                <w:szCs w:val="24"/>
              </w:rPr>
              <w:t>в)</w:t>
            </w:r>
            <w:r w:rsidRPr="00D3258D">
              <w:rPr>
                <w:sz w:val="24"/>
                <w:szCs w:val="24"/>
              </w:rPr>
              <w:tab/>
              <w:t xml:space="preserve">нераспределенной прибыли </w:t>
            </w:r>
          </w:p>
          <w:p w:rsidR="00D3258D" w:rsidRPr="00D3258D" w:rsidRDefault="00D3258D" w:rsidP="00D3258D">
            <w:pPr>
              <w:jc w:val="both"/>
              <w:rPr>
                <w:sz w:val="24"/>
                <w:szCs w:val="24"/>
              </w:rPr>
            </w:pPr>
            <w:r w:rsidRPr="00D3258D">
              <w:rPr>
                <w:sz w:val="24"/>
                <w:szCs w:val="24"/>
              </w:rPr>
              <w:t>г)</w:t>
            </w:r>
            <w:r w:rsidRPr="00D3258D">
              <w:rPr>
                <w:sz w:val="24"/>
                <w:szCs w:val="24"/>
              </w:rPr>
              <w:tab/>
              <w:t xml:space="preserve">относятся на себестоимость продукции </w:t>
            </w:r>
          </w:p>
          <w:p w:rsidR="00D3258D" w:rsidRPr="00D3258D" w:rsidRDefault="00D3258D" w:rsidP="00D3258D">
            <w:pPr>
              <w:jc w:val="both"/>
              <w:rPr>
                <w:sz w:val="24"/>
                <w:szCs w:val="24"/>
              </w:rPr>
            </w:pPr>
            <w:proofErr w:type="spellStart"/>
            <w:r w:rsidRPr="00D3258D">
              <w:rPr>
                <w:sz w:val="24"/>
                <w:szCs w:val="24"/>
              </w:rPr>
              <w:t>д</w:t>
            </w:r>
            <w:proofErr w:type="spellEnd"/>
            <w:r w:rsidRPr="00D3258D">
              <w:rPr>
                <w:sz w:val="24"/>
                <w:szCs w:val="24"/>
              </w:rPr>
              <w:t>)</w:t>
            </w:r>
            <w:r w:rsidRPr="00D3258D">
              <w:rPr>
                <w:sz w:val="24"/>
                <w:szCs w:val="24"/>
              </w:rPr>
              <w:tab/>
              <w:t xml:space="preserve">относятся к коммерческим расходам </w:t>
            </w:r>
          </w:p>
          <w:p w:rsidR="00D3258D" w:rsidRPr="00D3258D" w:rsidRDefault="00D3258D" w:rsidP="00D3258D">
            <w:pPr>
              <w:jc w:val="both"/>
              <w:rPr>
                <w:sz w:val="24"/>
                <w:szCs w:val="24"/>
              </w:rPr>
            </w:pPr>
            <w:r w:rsidRPr="00D3258D">
              <w:rPr>
                <w:sz w:val="24"/>
                <w:szCs w:val="24"/>
              </w:rPr>
              <w:t>8. Основные пути заемного финансирования деятельности:</w:t>
            </w:r>
          </w:p>
          <w:p w:rsidR="00D3258D" w:rsidRPr="00D3258D" w:rsidRDefault="00D3258D" w:rsidP="00D3258D">
            <w:pPr>
              <w:jc w:val="both"/>
              <w:rPr>
                <w:sz w:val="24"/>
                <w:szCs w:val="24"/>
              </w:rPr>
            </w:pPr>
            <w:r w:rsidRPr="00D3258D">
              <w:rPr>
                <w:sz w:val="24"/>
                <w:szCs w:val="24"/>
              </w:rPr>
              <w:t>а)</w:t>
            </w:r>
            <w:r w:rsidRPr="00D3258D">
              <w:rPr>
                <w:sz w:val="24"/>
                <w:szCs w:val="24"/>
              </w:rPr>
              <w:tab/>
              <w:t xml:space="preserve">коммерческий кредит </w:t>
            </w:r>
          </w:p>
          <w:p w:rsidR="00D3258D" w:rsidRPr="00D3258D" w:rsidRDefault="00D3258D" w:rsidP="00D3258D">
            <w:pPr>
              <w:jc w:val="both"/>
              <w:rPr>
                <w:sz w:val="24"/>
                <w:szCs w:val="24"/>
              </w:rPr>
            </w:pPr>
            <w:r w:rsidRPr="00D3258D">
              <w:rPr>
                <w:sz w:val="24"/>
                <w:szCs w:val="24"/>
              </w:rPr>
              <w:t>б)</w:t>
            </w:r>
            <w:r w:rsidRPr="00D3258D">
              <w:rPr>
                <w:sz w:val="24"/>
                <w:szCs w:val="24"/>
              </w:rPr>
              <w:tab/>
              <w:t xml:space="preserve">банковский кредит </w:t>
            </w:r>
          </w:p>
          <w:p w:rsidR="00D3258D" w:rsidRPr="00D3258D" w:rsidRDefault="00D3258D" w:rsidP="00D3258D">
            <w:pPr>
              <w:jc w:val="both"/>
              <w:rPr>
                <w:sz w:val="24"/>
                <w:szCs w:val="24"/>
              </w:rPr>
            </w:pPr>
            <w:r w:rsidRPr="00D3258D">
              <w:rPr>
                <w:sz w:val="24"/>
                <w:szCs w:val="24"/>
              </w:rPr>
              <w:t>в)</w:t>
            </w:r>
            <w:r w:rsidRPr="00D3258D">
              <w:rPr>
                <w:sz w:val="24"/>
                <w:szCs w:val="24"/>
              </w:rPr>
              <w:tab/>
              <w:t xml:space="preserve">облигационный </w:t>
            </w:r>
            <w:proofErr w:type="spellStart"/>
            <w:r w:rsidRPr="00D3258D">
              <w:rPr>
                <w:sz w:val="24"/>
                <w:szCs w:val="24"/>
              </w:rPr>
              <w:t>займ</w:t>
            </w:r>
            <w:proofErr w:type="spellEnd"/>
            <w:r w:rsidRPr="00D3258D">
              <w:rPr>
                <w:sz w:val="24"/>
                <w:szCs w:val="24"/>
              </w:rPr>
              <w:t xml:space="preserve"> </w:t>
            </w:r>
          </w:p>
          <w:p w:rsidR="00D3258D" w:rsidRPr="00D3258D" w:rsidRDefault="00D3258D" w:rsidP="00D3258D">
            <w:pPr>
              <w:jc w:val="both"/>
              <w:rPr>
                <w:sz w:val="24"/>
                <w:szCs w:val="24"/>
              </w:rPr>
            </w:pPr>
            <w:r w:rsidRPr="00D3258D">
              <w:rPr>
                <w:sz w:val="24"/>
                <w:szCs w:val="24"/>
              </w:rPr>
              <w:t>г)</w:t>
            </w:r>
            <w:r w:rsidRPr="00D3258D">
              <w:rPr>
                <w:sz w:val="24"/>
                <w:szCs w:val="24"/>
              </w:rPr>
              <w:tab/>
              <w:t xml:space="preserve">акции </w:t>
            </w:r>
          </w:p>
          <w:p w:rsidR="00D3258D" w:rsidRPr="00D3258D" w:rsidRDefault="00D3258D" w:rsidP="00D3258D">
            <w:pPr>
              <w:jc w:val="both"/>
              <w:rPr>
                <w:sz w:val="24"/>
                <w:szCs w:val="24"/>
              </w:rPr>
            </w:pPr>
            <w:proofErr w:type="spellStart"/>
            <w:r w:rsidRPr="00D3258D">
              <w:rPr>
                <w:sz w:val="24"/>
                <w:szCs w:val="24"/>
              </w:rPr>
              <w:t>д</w:t>
            </w:r>
            <w:proofErr w:type="spellEnd"/>
            <w:r w:rsidRPr="00D3258D">
              <w:rPr>
                <w:sz w:val="24"/>
                <w:szCs w:val="24"/>
              </w:rPr>
              <w:t>)</w:t>
            </w:r>
            <w:r w:rsidRPr="00D3258D">
              <w:rPr>
                <w:sz w:val="24"/>
                <w:szCs w:val="24"/>
              </w:rPr>
              <w:tab/>
              <w:t xml:space="preserve">самофинансирование </w:t>
            </w:r>
          </w:p>
          <w:p w:rsidR="00D3258D" w:rsidRPr="00D3258D" w:rsidRDefault="00D3258D" w:rsidP="00D3258D">
            <w:pPr>
              <w:jc w:val="both"/>
              <w:rPr>
                <w:sz w:val="24"/>
                <w:szCs w:val="24"/>
              </w:rPr>
            </w:pPr>
            <w:r w:rsidRPr="00D3258D">
              <w:rPr>
                <w:sz w:val="24"/>
                <w:szCs w:val="24"/>
              </w:rPr>
              <w:t xml:space="preserve">9. Величина общей дебиторской задолженности зависит </w:t>
            </w:r>
            <w:proofErr w:type="gramStart"/>
            <w:r w:rsidRPr="00D3258D">
              <w:rPr>
                <w:sz w:val="24"/>
                <w:szCs w:val="24"/>
              </w:rPr>
              <w:t>от</w:t>
            </w:r>
            <w:proofErr w:type="gramEnd"/>
            <w:r w:rsidRPr="00D3258D">
              <w:rPr>
                <w:sz w:val="24"/>
                <w:szCs w:val="24"/>
              </w:rPr>
              <w:t xml:space="preserve">.... </w:t>
            </w:r>
          </w:p>
          <w:p w:rsidR="00D3258D" w:rsidRPr="00D3258D" w:rsidRDefault="00D3258D" w:rsidP="00D3258D">
            <w:pPr>
              <w:jc w:val="both"/>
              <w:rPr>
                <w:sz w:val="24"/>
                <w:szCs w:val="24"/>
              </w:rPr>
            </w:pPr>
            <w:r w:rsidRPr="00D3258D">
              <w:rPr>
                <w:sz w:val="24"/>
                <w:szCs w:val="24"/>
              </w:rPr>
              <w:t>а)</w:t>
            </w:r>
            <w:r w:rsidRPr="00D3258D">
              <w:rPr>
                <w:sz w:val="24"/>
                <w:szCs w:val="24"/>
              </w:rPr>
              <w:tab/>
              <w:t xml:space="preserve">величины кредиторской задолженности </w:t>
            </w:r>
          </w:p>
          <w:p w:rsidR="00D3258D" w:rsidRPr="00D3258D" w:rsidRDefault="00D3258D" w:rsidP="00D3258D">
            <w:pPr>
              <w:jc w:val="both"/>
              <w:rPr>
                <w:sz w:val="24"/>
                <w:szCs w:val="24"/>
              </w:rPr>
            </w:pPr>
            <w:r w:rsidRPr="00D3258D">
              <w:rPr>
                <w:sz w:val="24"/>
                <w:szCs w:val="24"/>
              </w:rPr>
              <w:t>б)</w:t>
            </w:r>
            <w:r w:rsidRPr="00D3258D">
              <w:rPr>
                <w:sz w:val="24"/>
                <w:szCs w:val="24"/>
              </w:rPr>
              <w:tab/>
              <w:t xml:space="preserve">объемов реализации товаров с отсрочкой </w:t>
            </w:r>
          </w:p>
          <w:p w:rsidR="00D3258D" w:rsidRPr="00D3258D" w:rsidRDefault="00D3258D" w:rsidP="00D3258D">
            <w:pPr>
              <w:jc w:val="both"/>
              <w:rPr>
                <w:sz w:val="24"/>
                <w:szCs w:val="24"/>
              </w:rPr>
            </w:pPr>
            <w:r w:rsidRPr="00D3258D">
              <w:rPr>
                <w:sz w:val="24"/>
                <w:szCs w:val="24"/>
              </w:rPr>
              <w:t>в)</w:t>
            </w:r>
            <w:r w:rsidRPr="00D3258D">
              <w:rPr>
                <w:sz w:val="24"/>
                <w:szCs w:val="24"/>
              </w:rPr>
              <w:tab/>
              <w:t xml:space="preserve">поступления выручки от реализации </w:t>
            </w:r>
          </w:p>
          <w:p w:rsidR="00D3258D" w:rsidRPr="00D3258D" w:rsidRDefault="00D3258D" w:rsidP="00D3258D">
            <w:pPr>
              <w:jc w:val="both"/>
              <w:rPr>
                <w:sz w:val="24"/>
                <w:szCs w:val="24"/>
              </w:rPr>
            </w:pPr>
            <w:r w:rsidRPr="00D3258D">
              <w:rPr>
                <w:sz w:val="24"/>
                <w:szCs w:val="24"/>
              </w:rPr>
              <w:t>г)</w:t>
            </w:r>
            <w:r w:rsidRPr="00D3258D">
              <w:rPr>
                <w:sz w:val="24"/>
                <w:szCs w:val="24"/>
              </w:rPr>
              <w:tab/>
              <w:t xml:space="preserve">объемов реализации товаров в стоимостном выражении </w:t>
            </w:r>
          </w:p>
          <w:p w:rsidR="00D3258D" w:rsidRPr="00D3258D" w:rsidRDefault="00D3258D" w:rsidP="00D3258D">
            <w:pPr>
              <w:jc w:val="both"/>
              <w:rPr>
                <w:sz w:val="24"/>
                <w:szCs w:val="24"/>
              </w:rPr>
            </w:pPr>
            <w:proofErr w:type="spellStart"/>
            <w:r w:rsidRPr="00D3258D">
              <w:rPr>
                <w:sz w:val="24"/>
                <w:szCs w:val="24"/>
              </w:rPr>
              <w:t>д</w:t>
            </w:r>
            <w:proofErr w:type="spellEnd"/>
            <w:r w:rsidRPr="00D3258D">
              <w:rPr>
                <w:sz w:val="24"/>
                <w:szCs w:val="24"/>
              </w:rPr>
              <w:t>)</w:t>
            </w:r>
            <w:r w:rsidRPr="00D3258D">
              <w:rPr>
                <w:sz w:val="24"/>
                <w:szCs w:val="24"/>
              </w:rPr>
              <w:tab/>
              <w:t>от величины аванса за проданный товар, оказанные услуги условий контракта</w:t>
            </w:r>
          </w:p>
          <w:p w:rsidR="00D3258D" w:rsidRPr="00D3258D" w:rsidRDefault="00D3258D" w:rsidP="00D3258D">
            <w:pPr>
              <w:jc w:val="both"/>
              <w:rPr>
                <w:sz w:val="24"/>
                <w:szCs w:val="24"/>
              </w:rPr>
            </w:pPr>
            <w:r w:rsidRPr="00D3258D">
              <w:rPr>
                <w:sz w:val="24"/>
                <w:szCs w:val="24"/>
              </w:rPr>
              <w:t xml:space="preserve"> 10. "Золотое правило" финансового менеджмента – это ... </w:t>
            </w:r>
          </w:p>
          <w:p w:rsidR="00D3258D" w:rsidRPr="00D3258D" w:rsidRDefault="00D3258D" w:rsidP="00D3258D">
            <w:pPr>
              <w:jc w:val="both"/>
              <w:rPr>
                <w:sz w:val="24"/>
                <w:szCs w:val="24"/>
              </w:rPr>
            </w:pPr>
            <w:r w:rsidRPr="00D3258D">
              <w:rPr>
                <w:sz w:val="24"/>
                <w:szCs w:val="24"/>
              </w:rPr>
              <w:t>а)</w:t>
            </w:r>
            <w:r w:rsidRPr="00D3258D">
              <w:rPr>
                <w:sz w:val="24"/>
                <w:szCs w:val="24"/>
              </w:rPr>
              <w:tab/>
              <w:t xml:space="preserve">рубль сегодня стоит больше, чем рубль – завтра </w:t>
            </w:r>
          </w:p>
          <w:p w:rsidR="00D3258D" w:rsidRPr="00D3258D" w:rsidRDefault="00D3258D" w:rsidP="00D3258D">
            <w:pPr>
              <w:jc w:val="both"/>
              <w:rPr>
                <w:sz w:val="24"/>
                <w:szCs w:val="24"/>
              </w:rPr>
            </w:pPr>
            <w:r w:rsidRPr="00D3258D">
              <w:rPr>
                <w:sz w:val="24"/>
                <w:szCs w:val="24"/>
              </w:rPr>
              <w:t>б)</w:t>
            </w:r>
            <w:r w:rsidRPr="00D3258D">
              <w:rPr>
                <w:sz w:val="24"/>
                <w:szCs w:val="24"/>
              </w:rPr>
              <w:tab/>
              <w:t xml:space="preserve">доход возрастает по мере уменьшения риска </w:t>
            </w:r>
          </w:p>
          <w:p w:rsidR="00D3258D" w:rsidRPr="00D3258D" w:rsidRDefault="00D3258D" w:rsidP="00D3258D">
            <w:pPr>
              <w:jc w:val="both"/>
              <w:rPr>
                <w:sz w:val="24"/>
                <w:szCs w:val="24"/>
              </w:rPr>
            </w:pPr>
            <w:r w:rsidRPr="00D3258D">
              <w:rPr>
                <w:sz w:val="24"/>
                <w:szCs w:val="24"/>
              </w:rPr>
              <w:t>в)</w:t>
            </w:r>
            <w:r w:rsidRPr="00D3258D">
              <w:rPr>
                <w:sz w:val="24"/>
                <w:szCs w:val="24"/>
              </w:rPr>
              <w:tab/>
              <w:t xml:space="preserve">чем выше платежеспособность, тем меньше ликвидность </w:t>
            </w:r>
          </w:p>
          <w:p w:rsidR="00D3258D" w:rsidRPr="00D3258D" w:rsidRDefault="00D3258D" w:rsidP="00D3258D">
            <w:pPr>
              <w:jc w:val="both"/>
              <w:rPr>
                <w:rFonts w:eastAsia="Calibri"/>
                <w:sz w:val="24"/>
                <w:szCs w:val="24"/>
                <w:lang w:eastAsia="en-US"/>
              </w:rPr>
            </w:pPr>
            <w:r w:rsidRPr="00D3258D">
              <w:rPr>
                <w:sz w:val="24"/>
                <w:szCs w:val="24"/>
              </w:rPr>
              <w:t>г)</w:t>
            </w:r>
            <w:r w:rsidRPr="00D3258D">
              <w:rPr>
                <w:sz w:val="24"/>
                <w:szCs w:val="24"/>
              </w:rPr>
              <w:tab/>
              <w:t xml:space="preserve">тише едешь, дальше будешь нельзя рисковать большим ради </w:t>
            </w:r>
            <w:proofErr w:type="gramStart"/>
            <w:r w:rsidRPr="00D3258D">
              <w:rPr>
                <w:sz w:val="24"/>
                <w:szCs w:val="24"/>
              </w:rPr>
              <w:t>меньшего</w:t>
            </w:r>
            <w:proofErr w:type="gramEnd"/>
          </w:p>
        </w:tc>
      </w:tr>
      <w:tr w:rsidR="00150D70" w:rsidRPr="00D3258D" w:rsidTr="00EF1C45">
        <w:trPr>
          <w:trHeight w:val="610"/>
        </w:trPr>
        <w:tc>
          <w:tcPr>
            <w:tcW w:w="2042" w:type="dxa"/>
            <w:vMerge/>
            <w:tcBorders>
              <w:top w:val="single" w:sz="4" w:space="0" w:color="auto"/>
              <w:left w:val="single" w:sz="4" w:space="0" w:color="auto"/>
              <w:bottom w:val="single" w:sz="4" w:space="0" w:color="auto"/>
              <w:right w:val="single" w:sz="4" w:space="0" w:color="auto"/>
            </w:tcBorders>
            <w:shd w:val="clear" w:color="auto" w:fill="auto"/>
          </w:tcPr>
          <w:p w:rsidR="00150D70" w:rsidRPr="00D3258D" w:rsidRDefault="00150D70" w:rsidP="00D3258D">
            <w:pPr>
              <w:widowControl/>
              <w:autoSpaceDE/>
              <w:autoSpaceDN/>
              <w:adjustRightInd/>
              <w:jc w:val="both"/>
              <w:rPr>
                <w:rFonts w:eastAsia="Calibri"/>
                <w:bCs/>
                <w:sz w:val="24"/>
                <w:szCs w:val="24"/>
                <w:lang w:eastAsia="en-US"/>
              </w:rPr>
            </w:pPr>
          </w:p>
        </w:tc>
        <w:tc>
          <w:tcPr>
            <w:tcW w:w="7564" w:type="dxa"/>
            <w:shd w:val="clear" w:color="auto" w:fill="auto"/>
          </w:tcPr>
          <w:p w:rsidR="00150D70" w:rsidRPr="00150D70" w:rsidRDefault="00150D70" w:rsidP="00D3258D">
            <w:pPr>
              <w:jc w:val="both"/>
              <w:rPr>
                <w:b/>
                <w:sz w:val="24"/>
                <w:szCs w:val="24"/>
              </w:rPr>
            </w:pPr>
            <w:r w:rsidRPr="00150D70">
              <w:rPr>
                <w:b/>
                <w:sz w:val="24"/>
                <w:szCs w:val="24"/>
              </w:rPr>
              <w:t xml:space="preserve">2. </w:t>
            </w:r>
            <w:r w:rsidRPr="00150D70">
              <w:rPr>
                <w:rFonts w:eastAsia="Calibri"/>
                <w:b/>
                <w:sz w:val="24"/>
                <w:szCs w:val="24"/>
                <w:lang w:eastAsia="en-US"/>
              </w:rPr>
              <w:t>Владеет методами принятия стратегических, тактических и оперативных решений в управлении деятельностью организации</w:t>
            </w:r>
          </w:p>
        </w:tc>
      </w:tr>
      <w:tr w:rsidR="00150D70" w:rsidRPr="00D3258D" w:rsidTr="00EF1C45">
        <w:trPr>
          <w:trHeight w:val="610"/>
        </w:trPr>
        <w:tc>
          <w:tcPr>
            <w:tcW w:w="2042" w:type="dxa"/>
            <w:vMerge/>
            <w:tcBorders>
              <w:top w:val="single" w:sz="4" w:space="0" w:color="auto"/>
              <w:left w:val="single" w:sz="4" w:space="0" w:color="auto"/>
              <w:bottom w:val="single" w:sz="4" w:space="0" w:color="auto"/>
              <w:right w:val="single" w:sz="4" w:space="0" w:color="auto"/>
            </w:tcBorders>
            <w:shd w:val="clear" w:color="auto" w:fill="auto"/>
          </w:tcPr>
          <w:p w:rsidR="00150D70" w:rsidRPr="00D3258D" w:rsidRDefault="00150D70" w:rsidP="00D3258D">
            <w:pPr>
              <w:widowControl/>
              <w:autoSpaceDE/>
              <w:autoSpaceDN/>
              <w:adjustRightInd/>
              <w:jc w:val="both"/>
              <w:rPr>
                <w:rFonts w:eastAsia="Calibri"/>
                <w:bCs/>
                <w:sz w:val="24"/>
                <w:szCs w:val="24"/>
                <w:lang w:eastAsia="en-US"/>
              </w:rPr>
            </w:pPr>
          </w:p>
        </w:tc>
        <w:tc>
          <w:tcPr>
            <w:tcW w:w="7564" w:type="dxa"/>
            <w:shd w:val="clear" w:color="auto" w:fill="auto"/>
          </w:tcPr>
          <w:p w:rsidR="00150D70" w:rsidRPr="00D3258D" w:rsidRDefault="00150D70" w:rsidP="00150D70">
            <w:pPr>
              <w:jc w:val="both"/>
              <w:rPr>
                <w:b/>
                <w:sz w:val="24"/>
                <w:szCs w:val="24"/>
              </w:rPr>
            </w:pPr>
            <w:r w:rsidRPr="00D3258D">
              <w:rPr>
                <w:b/>
                <w:sz w:val="24"/>
                <w:szCs w:val="24"/>
              </w:rPr>
              <w:t>Практико-ориентированное задание:</w:t>
            </w:r>
          </w:p>
          <w:p w:rsidR="00150D70" w:rsidRPr="00150D70" w:rsidRDefault="00150D70" w:rsidP="00D3258D">
            <w:pPr>
              <w:jc w:val="both"/>
              <w:rPr>
                <w:b/>
                <w:sz w:val="24"/>
                <w:szCs w:val="24"/>
              </w:rPr>
            </w:pPr>
            <w:r w:rsidRPr="00150D70">
              <w:rPr>
                <w:rFonts w:eastAsia="Calibri"/>
                <w:sz w:val="24"/>
                <w:szCs w:val="24"/>
                <w:lang w:eastAsia="en-US"/>
              </w:rPr>
              <w:t>Определить длительность нахождения</w:t>
            </w:r>
            <w:r>
              <w:rPr>
                <w:rFonts w:eastAsia="Calibri"/>
                <w:sz w:val="24"/>
                <w:szCs w:val="24"/>
                <w:lang w:eastAsia="en-US"/>
              </w:rPr>
              <w:t xml:space="preserve"> денежных</w:t>
            </w:r>
            <w:r w:rsidRPr="00150D70">
              <w:rPr>
                <w:rFonts w:eastAsia="Calibri"/>
                <w:sz w:val="24"/>
                <w:szCs w:val="24"/>
                <w:lang w:eastAsia="en-US"/>
              </w:rPr>
              <w:t xml:space="preserve"> средств в авансах поставщикам, если средняя величина авансов, выданная компанией «</w:t>
            </w:r>
            <w:proofErr w:type="spellStart"/>
            <w:r>
              <w:rPr>
                <w:rFonts w:eastAsia="Calibri"/>
                <w:sz w:val="24"/>
                <w:szCs w:val="24"/>
                <w:lang w:eastAsia="en-US"/>
              </w:rPr>
              <w:t>Квадра</w:t>
            </w:r>
            <w:proofErr w:type="spellEnd"/>
            <w:r w:rsidRPr="00150D70">
              <w:rPr>
                <w:rFonts w:eastAsia="Calibri"/>
                <w:sz w:val="24"/>
                <w:szCs w:val="24"/>
                <w:lang w:eastAsia="en-US"/>
              </w:rPr>
              <w:t xml:space="preserve">» за год, составляет </w:t>
            </w:r>
            <w:r>
              <w:rPr>
                <w:rFonts w:eastAsia="Calibri"/>
                <w:sz w:val="24"/>
                <w:szCs w:val="24"/>
                <w:lang w:eastAsia="en-US"/>
              </w:rPr>
              <w:t>8</w:t>
            </w:r>
            <w:r w:rsidRPr="00150D70">
              <w:rPr>
                <w:rFonts w:eastAsia="Calibri"/>
                <w:sz w:val="24"/>
                <w:szCs w:val="24"/>
                <w:lang w:eastAsia="en-US"/>
              </w:rPr>
              <w:t xml:space="preserve">00 тыс. долл., поступление материалов на условиях предоплаты составило </w:t>
            </w:r>
            <w:r>
              <w:rPr>
                <w:rFonts w:eastAsia="Calibri"/>
                <w:sz w:val="24"/>
                <w:szCs w:val="24"/>
                <w:lang w:eastAsia="en-US"/>
              </w:rPr>
              <w:t>8</w:t>
            </w:r>
            <w:r w:rsidRPr="00150D70">
              <w:rPr>
                <w:rFonts w:eastAsia="Calibri"/>
                <w:sz w:val="24"/>
                <w:szCs w:val="24"/>
                <w:lang w:eastAsia="en-US"/>
              </w:rPr>
              <w:t xml:space="preserve"> млн. долл. в год, всего поступило материалов на </w:t>
            </w:r>
            <w:r>
              <w:rPr>
                <w:rFonts w:eastAsia="Calibri"/>
                <w:sz w:val="24"/>
                <w:szCs w:val="24"/>
                <w:lang w:eastAsia="en-US"/>
              </w:rPr>
              <w:t>15</w:t>
            </w:r>
            <w:r w:rsidRPr="00150D70">
              <w:rPr>
                <w:rFonts w:eastAsia="Calibri"/>
                <w:sz w:val="24"/>
                <w:szCs w:val="24"/>
                <w:lang w:eastAsia="en-US"/>
              </w:rPr>
              <w:t xml:space="preserve"> млн</w:t>
            </w:r>
            <w:proofErr w:type="gramStart"/>
            <w:r w:rsidRPr="00150D70">
              <w:rPr>
                <w:rFonts w:eastAsia="Calibri"/>
                <w:sz w:val="24"/>
                <w:szCs w:val="24"/>
                <w:lang w:eastAsia="en-US"/>
              </w:rPr>
              <w:t>.д</w:t>
            </w:r>
            <w:proofErr w:type="gramEnd"/>
            <w:r w:rsidRPr="00150D70">
              <w:rPr>
                <w:rFonts w:eastAsia="Calibri"/>
                <w:sz w:val="24"/>
                <w:szCs w:val="24"/>
                <w:lang w:eastAsia="en-US"/>
              </w:rPr>
              <w:t>олл. Каков удельный вес материалов, поступающих на условиях предоплаты.</w:t>
            </w:r>
          </w:p>
        </w:tc>
      </w:tr>
      <w:tr w:rsidR="00D3258D" w:rsidRPr="00D3258D" w:rsidTr="00EF1C45">
        <w:trPr>
          <w:trHeight w:val="610"/>
        </w:trPr>
        <w:tc>
          <w:tcPr>
            <w:tcW w:w="2042" w:type="dxa"/>
            <w:vMerge/>
            <w:tcBorders>
              <w:top w:val="single" w:sz="4" w:space="0" w:color="auto"/>
              <w:left w:val="single" w:sz="4" w:space="0" w:color="auto"/>
              <w:bottom w:val="single" w:sz="4" w:space="0" w:color="auto"/>
              <w:right w:val="single" w:sz="4" w:space="0" w:color="auto"/>
            </w:tcBorders>
            <w:shd w:val="clear" w:color="auto" w:fill="auto"/>
          </w:tcPr>
          <w:p w:rsidR="00D3258D" w:rsidRPr="00D3258D" w:rsidRDefault="00D3258D" w:rsidP="00D3258D">
            <w:pPr>
              <w:widowControl/>
              <w:autoSpaceDE/>
              <w:autoSpaceDN/>
              <w:adjustRightInd/>
              <w:jc w:val="both"/>
              <w:rPr>
                <w:rFonts w:eastAsia="Calibri"/>
                <w:bCs/>
                <w:sz w:val="24"/>
                <w:szCs w:val="24"/>
                <w:lang w:eastAsia="en-US"/>
              </w:rPr>
            </w:pPr>
          </w:p>
        </w:tc>
        <w:tc>
          <w:tcPr>
            <w:tcW w:w="7564" w:type="dxa"/>
            <w:shd w:val="clear" w:color="auto" w:fill="auto"/>
          </w:tcPr>
          <w:p w:rsidR="00D3258D" w:rsidRPr="00D3258D" w:rsidRDefault="00150D70" w:rsidP="00D3258D">
            <w:pPr>
              <w:autoSpaceDE/>
              <w:autoSpaceDN/>
              <w:adjustRightInd/>
              <w:jc w:val="both"/>
              <w:rPr>
                <w:rFonts w:eastAsia="Calibri"/>
                <w:b/>
                <w:sz w:val="24"/>
                <w:szCs w:val="24"/>
                <w:lang w:eastAsia="en-US"/>
              </w:rPr>
            </w:pPr>
            <w:r w:rsidRPr="00150D70">
              <w:rPr>
                <w:rFonts w:eastAsia="Calibri"/>
                <w:b/>
                <w:sz w:val="24"/>
                <w:szCs w:val="24"/>
                <w:lang w:eastAsia="en-US"/>
              </w:rPr>
              <w:t>3</w:t>
            </w:r>
            <w:r w:rsidR="00D3258D" w:rsidRPr="00D3258D">
              <w:rPr>
                <w:rFonts w:eastAsia="Calibri"/>
                <w:b/>
                <w:sz w:val="24"/>
                <w:szCs w:val="24"/>
                <w:lang w:eastAsia="en-US"/>
              </w:rPr>
              <w:t xml:space="preserve">. </w:t>
            </w:r>
            <w:r w:rsidRPr="00150D70">
              <w:rPr>
                <w:rFonts w:eastAsia="Calibri"/>
                <w:b/>
                <w:sz w:val="24"/>
                <w:szCs w:val="24"/>
                <w:lang w:eastAsia="en-US"/>
              </w:rPr>
              <w:t xml:space="preserve">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150D70">
              <w:rPr>
                <w:rFonts w:eastAsia="Calibri"/>
                <w:b/>
                <w:sz w:val="24"/>
                <w:szCs w:val="24"/>
                <w:lang w:eastAsia="en-US"/>
              </w:rPr>
              <w:t>некопируемых</w:t>
            </w:r>
            <w:proofErr w:type="spellEnd"/>
            <w:r w:rsidRPr="00150D70">
              <w:rPr>
                <w:rFonts w:eastAsia="Calibri"/>
                <w:b/>
                <w:sz w:val="24"/>
                <w:szCs w:val="24"/>
                <w:lang w:eastAsia="en-US"/>
              </w:rPr>
              <w:t xml:space="preserve"> конкурентных преимуществ компании</w:t>
            </w:r>
          </w:p>
        </w:tc>
      </w:tr>
      <w:tr w:rsidR="00D3258D" w:rsidRPr="00D3258D" w:rsidTr="00EF1C45">
        <w:trPr>
          <w:trHeight w:val="1850"/>
        </w:trPr>
        <w:tc>
          <w:tcPr>
            <w:tcW w:w="2042" w:type="dxa"/>
            <w:vMerge/>
          </w:tcPr>
          <w:p w:rsidR="00D3258D" w:rsidRPr="00D3258D" w:rsidRDefault="00D3258D" w:rsidP="00D3258D">
            <w:pPr>
              <w:widowControl/>
              <w:autoSpaceDE/>
              <w:autoSpaceDN/>
              <w:adjustRightInd/>
              <w:jc w:val="both"/>
              <w:rPr>
                <w:rFonts w:eastAsia="Calibri"/>
                <w:bCs/>
                <w:sz w:val="24"/>
                <w:szCs w:val="24"/>
                <w:lang w:eastAsia="en-US"/>
              </w:rPr>
            </w:pPr>
          </w:p>
        </w:tc>
        <w:tc>
          <w:tcPr>
            <w:tcW w:w="7564" w:type="dxa"/>
            <w:shd w:val="clear" w:color="auto" w:fill="auto"/>
          </w:tcPr>
          <w:p w:rsidR="00D3258D" w:rsidRPr="00D3258D" w:rsidRDefault="00D3258D" w:rsidP="00D3258D">
            <w:pPr>
              <w:jc w:val="both"/>
              <w:rPr>
                <w:b/>
                <w:sz w:val="24"/>
                <w:szCs w:val="24"/>
              </w:rPr>
            </w:pPr>
            <w:r w:rsidRPr="00D3258D">
              <w:rPr>
                <w:b/>
                <w:sz w:val="24"/>
                <w:szCs w:val="24"/>
              </w:rPr>
              <w:t>Практико-ориентированное задание:</w:t>
            </w:r>
          </w:p>
          <w:p w:rsidR="00D3258D" w:rsidRPr="00D3258D" w:rsidRDefault="00D3258D" w:rsidP="00D3258D">
            <w:pPr>
              <w:jc w:val="both"/>
              <w:rPr>
                <w:rFonts w:eastAsia="Calibri"/>
                <w:color w:val="000000"/>
                <w:sz w:val="23"/>
                <w:szCs w:val="23"/>
                <w:lang w:eastAsia="en-US"/>
              </w:rPr>
            </w:pPr>
            <w:r w:rsidRPr="00D3258D">
              <w:rPr>
                <w:rFonts w:eastAsia="Calibri"/>
                <w:color w:val="000000"/>
                <w:sz w:val="23"/>
                <w:szCs w:val="23"/>
                <w:lang w:eastAsia="en-US"/>
              </w:rPr>
              <w:t>Определить длительность нахождения средств в авансах поставщикам, если средняя величина авансов, выданная компанией «Гран» за год, составляет 600 тыс. долл., поступление материалов на условиях предоплаты составило 16 млн. долл. в год, всего поступило материалов на 45 млн</w:t>
            </w:r>
            <w:proofErr w:type="gramStart"/>
            <w:r w:rsidRPr="00D3258D">
              <w:rPr>
                <w:rFonts w:eastAsia="Calibri"/>
                <w:color w:val="000000"/>
                <w:sz w:val="23"/>
                <w:szCs w:val="23"/>
                <w:lang w:eastAsia="en-US"/>
              </w:rPr>
              <w:t>.д</w:t>
            </w:r>
            <w:proofErr w:type="gramEnd"/>
            <w:r w:rsidRPr="00D3258D">
              <w:rPr>
                <w:rFonts w:eastAsia="Calibri"/>
                <w:color w:val="000000"/>
                <w:sz w:val="23"/>
                <w:szCs w:val="23"/>
                <w:lang w:eastAsia="en-US"/>
              </w:rPr>
              <w:t>олл. Каков удельный вес материалов, поступающих на условиях предоплаты.</w:t>
            </w:r>
          </w:p>
        </w:tc>
      </w:tr>
    </w:tbl>
    <w:p w:rsidR="00F719C7" w:rsidRDefault="00F719C7" w:rsidP="00126963">
      <w:pPr>
        <w:ind w:firstLine="709"/>
        <w:rPr>
          <w:b/>
          <w:bCs/>
          <w:iCs/>
          <w:sz w:val="28"/>
          <w:szCs w:val="28"/>
        </w:rPr>
      </w:pPr>
    </w:p>
    <w:p w:rsidR="007C52AC" w:rsidRDefault="007C52AC" w:rsidP="00126963">
      <w:pPr>
        <w:ind w:firstLine="709"/>
        <w:rPr>
          <w:b/>
          <w:bCs/>
          <w:iCs/>
          <w:sz w:val="28"/>
          <w:szCs w:val="28"/>
        </w:rPr>
      </w:pPr>
      <w:r w:rsidRPr="004508A7">
        <w:rPr>
          <w:b/>
          <w:bCs/>
          <w:iCs/>
          <w:sz w:val="28"/>
          <w:szCs w:val="28"/>
        </w:rPr>
        <w:t>Пример билета</w:t>
      </w:r>
    </w:p>
    <w:p w:rsidR="004508A7" w:rsidRPr="004508A7" w:rsidRDefault="004508A7" w:rsidP="004508A7">
      <w:pPr>
        <w:jc w:val="center"/>
        <w:rPr>
          <w:sz w:val="24"/>
          <w:szCs w:val="24"/>
          <w:lang w:eastAsia="en-US"/>
        </w:rPr>
      </w:pPr>
      <w:r w:rsidRPr="004508A7">
        <w:rPr>
          <w:sz w:val="24"/>
          <w:szCs w:val="24"/>
          <w:lang w:eastAsia="en-US"/>
        </w:rPr>
        <w:t>ФЕДЕРАЛЬНОЕ ГОСУДАРСТВЕННОЕ ОБРАЗОВАТЕЛЬНОЕ БЮДЖЕТНОЕ УЧРЕЖДЕНИЕ ВЫСШЕГО ОБРАЗОВАНИЯ</w:t>
      </w:r>
    </w:p>
    <w:p w:rsidR="004508A7" w:rsidRPr="004508A7" w:rsidRDefault="004508A7" w:rsidP="004508A7">
      <w:pPr>
        <w:jc w:val="center"/>
        <w:rPr>
          <w:sz w:val="24"/>
          <w:szCs w:val="24"/>
          <w:lang w:eastAsia="en-US"/>
        </w:rPr>
      </w:pPr>
      <w:r w:rsidRPr="004508A7">
        <w:rPr>
          <w:sz w:val="24"/>
          <w:szCs w:val="24"/>
          <w:lang w:eastAsia="en-US"/>
        </w:rPr>
        <w:t xml:space="preserve"> «ФИНАНСОВЫ</w:t>
      </w:r>
      <w:r w:rsidR="00A362C4">
        <w:rPr>
          <w:sz w:val="24"/>
          <w:szCs w:val="24"/>
          <w:lang w:eastAsia="en-US"/>
        </w:rPr>
        <w:t xml:space="preserve">Й УНИВЕРСИТЕТ ПРИ ПРАВИТЕЛЬСТВЕ </w:t>
      </w:r>
      <w:r w:rsidRPr="004508A7">
        <w:rPr>
          <w:sz w:val="24"/>
          <w:szCs w:val="24"/>
          <w:lang w:eastAsia="en-US"/>
        </w:rPr>
        <w:t xml:space="preserve">РОССИЙСКОЙ ФЕДЕРАЦИИ» </w:t>
      </w:r>
    </w:p>
    <w:p w:rsidR="004508A7" w:rsidRPr="004508A7" w:rsidRDefault="004508A7" w:rsidP="004508A7">
      <w:pPr>
        <w:jc w:val="center"/>
        <w:rPr>
          <w:sz w:val="24"/>
          <w:szCs w:val="24"/>
          <w:lang w:eastAsia="en-US"/>
        </w:rPr>
      </w:pPr>
      <w:r w:rsidRPr="004508A7">
        <w:rPr>
          <w:sz w:val="24"/>
          <w:szCs w:val="24"/>
          <w:lang w:eastAsia="en-US"/>
        </w:rPr>
        <w:t>Уральский филиал</w:t>
      </w:r>
    </w:p>
    <w:p w:rsidR="004508A7" w:rsidRPr="004508A7" w:rsidRDefault="004508A7" w:rsidP="004508A7">
      <w:pPr>
        <w:spacing w:after="184"/>
        <w:ind w:left="3600" w:right="100"/>
        <w:jc w:val="right"/>
        <w:rPr>
          <w:b/>
          <w:bCs/>
          <w:sz w:val="24"/>
          <w:szCs w:val="24"/>
          <w:shd w:val="clear" w:color="auto" w:fill="FFFFFF"/>
          <w:lang w:eastAsia="en-US"/>
        </w:rPr>
      </w:pPr>
      <w:r w:rsidRPr="004508A7">
        <w:rPr>
          <w:b/>
          <w:bCs/>
          <w:sz w:val="24"/>
          <w:szCs w:val="24"/>
          <w:shd w:val="clear" w:color="auto" w:fill="FFFFFF"/>
          <w:lang w:eastAsia="en-US"/>
        </w:rPr>
        <w:t xml:space="preserve">20_/20_ учебный год </w:t>
      </w:r>
    </w:p>
    <w:p w:rsidR="004508A7" w:rsidRPr="004508A7" w:rsidRDefault="004508A7" w:rsidP="004508A7">
      <w:pPr>
        <w:spacing w:after="184"/>
        <w:ind w:right="100"/>
        <w:jc w:val="center"/>
        <w:rPr>
          <w:sz w:val="24"/>
          <w:szCs w:val="24"/>
          <w:lang w:eastAsia="en-US"/>
        </w:rPr>
      </w:pPr>
      <w:r w:rsidRPr="004508A7">
        <w:rPr>
          <w:bCs/>
          <w:sz w:val="24"/>
          <w:szCs w:val="24"/>
          <w:shd w:val="clear" w:color="auto" w:fill="FFFFFF"/>
          <w:lang w:eastAsia="en-US"/>
        </w:rPr>
        <w:t>кафедра</w:t>
      </w:r>
      <w:r w:rsidRPr="004508A7">
        <w:rPr>
          <w:b/>
          <w:sz w:val="24"/>
          <w:szCs w:val="24"/>
          <w:lang w:eastAsia="en-US"/>
        </w:rPr>
        <w:t xml:space="preserve"> </w:t>
      </w:r>
      <w:r w:rsidRPr="004508A7">
        <w:rPr>
          <w:sz w:val="24"/>
          <w:szCs w:val="24"/>
          <w:lang w:eastAsia="en-US"/>
        </w:rPr>
        <w:t>«</w:t>
      </w:r>
      <w:r w:rsidR="008172A5">
        <w:rPr>
          <w:sz w:val="24"/>
          <w:szCs w:val="24"/>
          <w:lang w:eastAsia="en-US"/>
        </w:rPr>
        <w:t>Экономика, финансы и управление</w:t>
      </w:r>
      <w:r w:rsidRPr="004508A7">
        <w:rPr>
          <w:sz w:val="24"/>
          <w:szCs w:val="24"/>
          <w:lang w:eastAsia="en-US"/>
        </w:rPr>
        <w:t>»</w:t>
      </w:r>
    </w:p>
    <w:p w:rsidR="004508A7" w:rsidRPr="004508A7" w:rsidRDefault="00A362C4" w:rsidP="004508A7">
      <w:pPr>
        <w:pStyle w:val="30"/>
        <w:shd w:val="clear" w:color="auto" w:fill="auto"/>
        <w:tabs>
          <w:tab w:val="left" w:leader="underscore" w:pos="4878"/>
        </w:tabs>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Б</w:t>
      </w:r>
      <w:r w:rsidR="004508A7" w:rsidRPr="004508A7">
        <w:rPr>
          <w:rFonts w:ascii="Times New Roman" w:hAnsi="Times New Roman" w:cs="Times New Roman"/>
          <w:b/>
          <w:sz w:val="24"/>
          <w:szCs w:val="24"/>
          <w:u w:val="single"/>
        </w:rPr>
        <w:t>илет № 1</w:t>
      </w:r>
    </w:p>
    <w:p w:rsidR="008172A5" w:rsidRPr="001D0462" w:rsidRDefault="004508A7" w:rsidP="008172A5">
      <w:pPr>
        <w:tabs>
          <w:tab w:val="left" w:pos="709"/>
          <w:tab w:val="left" w:pos="993"/>
        </w:tabs>
        <w:ind w:firstLine="709"/>
        <w:jc w:val="center"/>
        <w:rPr>
          <w:sz w:val="24"/>
          <w:szCs w:val="24"/>
        </w:rPr>
      </w:pPr>
      <w:r w:rsidRPr="008172A5">
        <w:rPr>
          <w:sz w:val="24"/>
          <w:szCs w:val="24"/>
        </w:rPr>
        <w:t xml:space="preserve">для студентов программы подготовки </w:t>
      </w:r>
      <w:proofErr w:type="spellStart"/>
      <w:r w:rsidRPr="008172A5">
        <w:rPr>
          <w:sz w:val="24"/>
          <w:szCs w:val="24"/>
        </w:rPr>
        <w:t>бакалавриата</w:t>
      </w:r>
      <w:proofErr w:type="spellEnd"/>
      <w:r w:rsidRPr="008172A5">
        <w:rPr>
          <w:sz w:val="24"/>
          <w:szCs w:val="24"/>
        </w:rPr>
        <w:t xml:space="preserve"> </w:t>
      </w:r>
      <w:r w:rsidR="008172A5" w:rsidRPr="001D0462">
        <w:rPr>
          <w:sz w:val="24"/>
          <w:szCs w:val="24"/>
        </w:rPr>
        <w:t>- Управление бизнесом</w:t>
      </w:r>
      <w:r w:rsidR="008172A5">
        <w:rPr>
          <w:sz w:val="24"/>
          <w:szCs w:val="24"/>
        </w:rPr>
        <w:t xml:space="preserve"> </w:t>
      </w:r>
      <w:r w:rsidR="008172A5" w:rsidRPr="001D0462">
        <w:rPr>
          <w:sz w:val="24"/>
          <w:szCs w:val="24"/>
        </w:rPr>
        <w:t>профиль - Менеджмент и управление бизнесом</w:t>
      </w:r>
    </w:p>
    <w:p w:rsidR="004508A7" w:rsidRPr="004508A7" w:rsidRDefault="004508A7" w:rsidP="004508A7">
      <w:pPr>
        <w:pStyle w:val="12"/>
        <w:shd w:val="clear" w:color="auto" w:fill="auto"/>
        <w:spacing w:after="0" w:line="240" w:lineRule="auto"/>
        <w:rPr>
          <w:b/>
          <w:sz w:val="24"/>
          <w:szCs w:val="24"/>
        </w:rPr>
      </w:pPr>
      <w:r w:rsidRPr="008172A5">
        <w:rPr>
          <w:b/>
          <w:sz w:val="24"/>
          <w:szCs w:val="24"/>
        </w:rPr>
        <w:t>по дисциплине «</w:t>
      </w:r>
      <w:r w:rsidR="008172A5" w:rsidRPr="008172A5">
        <w:rPr>
          <w:b/>
          <w:sz w:val="24"/>
          <w:szCs w:val="24"/>
        </w:rPr>
        <w:t>Финансовый менеджмент</w:t>
      </w:r>
      <w:r w:rsidRPr="008172A5">
        <w:rPr>
          <w:b/>
          <w:sz w:val="24"/>
          <w:szCs w:val="24"/>
        </w:rPr>
        <w:t>»</w:t>
      </w:r>
    </w:p>
    <w:p w:rsidR="004508A7" w:rsidRPr="008172A5" w:rsidRDefault="004508A7" w:rsidP="004508A7">
      <w:pPr>
        <w:shd w:val="clear" w:color="auto" w:fill="FFFFFF"/>
        <w:jc w:val="both"/>
        <w:rPr>
          <w:sz w:val="24"/>
          <w:szCs w:val="24"/>
        </w:rPr>
      </w:pPr>
      <w:r w:rsidRPr="008172A5">
        <w:rPr>
          <w:sz w:val="24"/>
          <w:szCs w:val="24"/>
        </w:rPr>
        <w:t xml:space="preserve">2. </w:t>
      </w:r>
      <w:r w:rsidR="008172A5" w:rsidRPr="00140535">
        <w:rPr>
          <w:rFonts w:eastAsia="Calibri"/>
          <w:sz w:val="24"/>
          <w:szCs w:val="24"/>
        </w:rPr>
        <w:t>Управление кредиторской задолженностью</w:t>
      </w:r>
      <w:r w:rsidR="008172A5" w:rsidRPr="008172A5">
        <w:rPr>
          <w:sz w:val="24"/>
          <w:szCs w:val="24"/>
        </w:rPr>
        <w:t xml:space="preserve"> </w:t>
      </w:r>
      <w:r w:rsidRPr="008172A5">
        <w:rPr>
          <w:sz w:val="24"/>
          <w:szCs w:val="24"/>
        </w:rPr>
        <w:t>(15 баллов):</w:t>
      </w:r>
    </w:p>
    <w:p w:rsidR="004508A7" w:rsidRPr="004508A7" w:rsidRDefault="004508A7" w:rsidP="004508A7">
      <w:pPr>
        <w:shd w:val="clear" w:color="auto" w:fill="FFFFFF"/>
        <w:jc w:val="both"/>
        <w:rPr>
          <w:sz w:val="24"/>
          <w:szCs w:val="24"/>
        </w:rPr>
      </w:pPr>
      <w:r w:rsidRPr="008172A5">
        <w:rPr>
          <w:sz w:val="24"/>
          <w:szCs w:val="24"/>
        </w:rPr>
        <w:t xml:space="preserve">3. Практико-ориентированная задача: </w:t>
      </w:r>
      <w:r w:rsidRPr="008172A5">
        <w:rPr>
          <w:i/>
          <w:sz w:val="24"/>
          <w:szCs w:val="24"/>
        </w:rPr>
        <w:t>кейс, практикум, тест, исследовательская работа</w:t>
      </w:r>
      <w:r w:rsidRPr="008172A5">
        <w:rPr>
          <w:sz w:val="24"/>
          <w:szCs w:val="24"/>
        </w:rPr>
        <w:t xml:space="preserve"> (30 баллов)</w:t>
      </w:r>
    </w:p>
    <w:p w:rsidR="004508A7" w:rsidRPr="004508A7" w:rsidRDefault="004508A7" w:rsidP="004508A7">
      <w:pPr>
        <w:pStyle w:val="12"/>
        <w:shd w:val="clear" w:color="auto" w:fill="auto"/>
        <w:spacing w:after="0" w:line="240" w:lineRule="auto"/>
        <w:ind w:left="140"/>
        <w:jc w:val="right"/>
        <w:rPr>
          <w:sz w:val="24"/>
          <w:szCs w:val="24"/>
        </w:rPr>
      </w:pPr>
    </w:p>
    <w:p w:rsidR="004508A7" w:rsidRPr="004508A7" w:rsidRDefault="004508A7" w:rsidP="004508A7">
      <w:pPr>
        <w:pStyle w:val="12"/>
        <w:shd w:val="clear" w:color="auto" w:fill="auto"/>
        <w:spacing w:after="0" w:line="240" w:lineRule="auto"/>
        <w:ind w:left="140"/>
        <w:jc w:val="right"/>
        <w:rPr>
          <w:sz w:val="24"/>
          <w:szCs w:val="24"/>
        </w:rPr>
      </w:pPr>
      <w:r w:rsidRPr="004508A7">
        <w:rPr>
          <w:sz w:val="24"/>
          <w:szCs w:val="24"/>
        </w:rPr>
        <w:t xml:space="preserve">Билет рассмотрен и утвержден на заседании кафедры </w:t>
      </w:r>
      <w:r>
        <w:rPr>
          <w:sz w:val="24"/>
          <w:szCs w:val="24"/>
        </w:rPr>
        <w:t>01</w:t>
      </w:r>
      <w:r w:rsidRPr="004508A7">
        <w:rPr>
          <w:sz w:val="24"/>
          <w:szCs w:val="24"/>
        </w:rPr>
        <w:t>.0</w:t>
      </w:r>
      <w:r>
        <w:rPr>
          <w:sz w:val="24"/>
          <w:szCs w:val="24"/>
        </w:rPr>
        <w:t>9.202</w:t>
      </w:r>
      <w:r w:rsidR="00F719C7">
        <w:rPr>
          <w:sz w:val="24"/>
          <w:szCs w:val="24"/>
        </w:rPr>
        <w:t>4</w:t>
      </w:r>
      <w:r w:rsidRPr="004508A7">
        <w:rPr>
          <w:sz w:val="24"/>
          <w:szCs w:val="24"/>
        </w:rPr>
        <w:t xml:space="preserve">. </w:t>
      </w:r>
    </w:p>
    <w:p w:rsidR="004508A7" w:rsidRPr="004508A7" w:rsidRDefault="004508A7" w:rsidP="004508A7">
      <w:pPr>
        <w:pStyle w:val="12"/>
        <w:shd w:val="clear" w:color="auto" w:fill="auto"/>
        <w:spacing w:after="0" w:line="240" w:lineRule="auto"/>
        <w:ind w:left="140"/>
        <w:jc w:val="right"/>
        <w:rPr>
          <w:sz w:val="24"/>
          <w:szCs w:val="24"/>
        </w:rPr>
      </w:pPr>
    </w:p>
    <w:p w:rsidR="004508A7" w:rsidRDefault="004508A7" w:rsidP="004508A7">
      <w:pPr>
        <w:pStyle w:val="12"/>
        <w:shd w:val="clear" w:color="auto" w:fill="auto"/>
        <w:spacing w:after="0" w:line="240" w:lineRule="auto"/>
        <w:ind w:left="140"/>
        <w:jc w:val="right"/>
        <w:rPr>
          <w:sz w:val="24"/>
          <w:szCs w:val="24"/>
        </w:rPr>
      </w:pPr>
      <w:r w:rsidRPr="004508A7">
        <w:rPr>
          <w:sz w:val="24"/>
          <w:szCs w:val="24"/>
        </w:rPr>
        <w:t>Заведую</w:t>
      </w:r>
      <w:r w:rsidR="001F3588">
        <w:rPr>
          <w:sz w:val="24"/>
          <w:szCs w:val="24"/>
        </w:rPr>
        <w:t>щий кафедрой __________________</w:t>
      </w:r>
      <w:r w:rsidR="00F719C7">
        <w:rPr>
          <w:sz w:val="24"/>
          <w:szCs w:val="24"/>
        </w:rPr>
        <w:t xml:space="preserve">О.В. </w:t>
      </w:r>
      <w:proofErr w:type="spellStart"/>
      <w:r w:rsidR="00F719C7">
        <w:rPr>
          <w:sz w:val="24"/>
          <w:szCs w:val="24"/>
        </w:rPr>
        <w:t>Перевозова</w:t>
      </w:r>
      <w:proofErr w:type="spellEnd"/>
    </w:p>
    <w:p w:rsidR="00497508" w:rsidRPr="00426CC7" w:rsidRDefault="00497508" w:rsidP="004508A7">
      <w:pPr>
        <w:pStyle w:val="12"/>
        <w:shd w:val="clear" w:color="auto" w:fill="auto"/>
        <w:spacing w:after="0" w:line="240" w:lineRule="auto"/>
        <w:ind w:left="140"/>
        <w:jc w:val="right"/>
        <w:rPr>
          <w:sz w:val="28"/>
          <w:szCs w:val="28"/>
        </w:rPr>
      </w:pPr>
    </w:p>
    <w:bookmarkEnd w:id="0"/>
    <w:p w:rsidR="00D90BD6" w:rsidRPr="00C558FD" w:rsidRDefault="007C52AC" w:rsidP="00C558FD">
      <w:pPr>
        <w:ind w:firstLine="709"/>
        <w:jc w:val="both"/>
        <w:rPr>
          <w:b/>
          <w:bCs/>
          <w:sz w:val="24"/>
          <w:szCs w:val="28"/>
        </w:rPr>
      </w:pPr>
      <w:r w:rsidRPr="00497508">
        <w:rPr>
          <w:b/>
          <w:bCs/>
          <w:sz w:val="24"/>
          <w:szCs w:val="28"/>
        </w:rPr>
        <w:t>8.</w:t>
      </w:r>
      <w:r w:rsidR="00D90BD6" w:rsidRPr="00497508">
        <w:rPr>
          <w:b/>
          <w:bCs/>
          <w:sz w:val="24"/>
          <w:szCs w:val="28"/>
        </w:rPr>
        <w:t xml:space="preserve"> Перечень основной и дополнительной учебной литературы,</w:t>
      </w:r>
      <w:r w:rsidR="00C558FD">
        <w:rPr>
          <w:b/>
          <w:bCs/>
          <w:sz w:val="24"/>
          <w:szCs w:val="28"/>
        </w:rPr>
        <w:t xml:space="preserve"> </w:t>
      </w:r>
      <w:r w:rsidR="00D90BD6" w:rsidRPr="00497508">
        <w:rPr>
          <w:rFonts w:eastAsiaTheme="minorEastAsia"/>
          <w:b/>
          <w:bCs/>
          <w:sz w:val="24"/>
          <w:szCs w:val="28"/>
        </w:rPr>
        <w:t>необ</w:t>
      </w:r>
      <w:r w:rsidR="0085766E" w:rsidRPr="00497508">
        <w:rPr>
          <w:rFonts w:eastAsiaTheme="minorEastAsia"/>
          <w:b/>
          <w:bCs/>
          <w:sz w:val="24"/>
          <w:szCs w:val="28"/>
        </w:rPr>
        <w:t>ходимой для освоения дисциплины</w:t>
      </w:r>
    </w:p>
    <w:p w:rsidR="0085766E" w:rsidRPr="00497508" w:rsidRDefault="0085766E" w:rsidP="0085766E">
      <w:pPr>
        <w:tabs>
          <w:tab w:val="left" w:pos="567"/>
        </w:tabs>
        <w:ind w:firstLine="709"/>
        <w:jc w:val="both"/>
        <w:rPr>
          <w:rFonts w:eastAsiaTheme="minorEastAsia"/>
          <w:b/>
          <w:bCs/>
          <w:sz w:val="24"/>
          <w:szCs w:val="28"/>
        </w:rPr>
      </w:pPr>
      <w:r w:rsidRPr="00497508">
        <w:rPr>
          <w:rFonts w:eastAsiaTheme="minorEastAsia"/>
          <w:b/>
          <w:bCs/>
          <w:sz w:val="24"/>
          <w:szCs w:val="28"/>
        </w:rPr>
        <w:t>Рекомендуемая литература</w:t>
      </w:r>
    </w:p>
    <w:p w:rsidR="0085766E" w:rsidRPr="00497508" w:rsidRDefault="0085766E" w:rsidP="0085766E">
      <w:pPr>
        <w:tabs>
          <w:tab w:val="left" w:pos="567"/>
        </w:tabs>
        <w:ind w:firstLine="709"/>
        <w:jc w:val="both"/>
        <w:rPr>
          <w:rFonts w:eastAsiaTheme="minorEastAsia"/>
          <w:b/>
          <w:bCs/>
          <w:sz w:val="24"/>
          <w:szCs w:val="28"/>
        </w:rPr>
      </w:pPr>
      <w:r w:rsidRPr="00497508">
        <w:rPr>
          <w:rFonts w:eastAsiaTheme="minorEastAsia"/>
          <w:b/>
          <w:bCs/>
          <w:sz w:val="24"/>
          <w:szCs w:val="28"/>
        </w:rPr>
        <w:t>А) основная учебная литература</w:t>
      </w:r>
    </w:p>
    <w:p w:rsidR="00CE1A86" w:rsidRPr="00CE1A86" w:rsidRDefault="00CE1A86" w:rsidP="00CE1A86">
      <w:pPr>
        <w:pStyle w:val="a4"/>
        <w:framePr w:hSpace="180" w:wrap="around" w:vAnchor="text" w:hAnchor="text" w:y="1"/>
        <w:numPr>
          <w:ilvl w:val="0"/>
          <w:numId w:val="27"/>
        </w:numPr>
        <w:spacing w:after="0" w:line="240" w:lineRule="auto"/>
        <w:ind w:left="1" w:firstLine="359"/>
        <w:suppressOverlap/>
        <w:jc w:val="both"/>
        <w:rPr>
          <w:rFonts w:ascii="Times New Roman" w:hAnsi="Times New Roman"/>
          <w:color w:val="000000"/>
          <w:sz w:val="24"/>
          <w:szCs w:val="24"/>
          <w:shd w:val="clear" w:color="auto" w:fill="FFFFFF"/>
        </w:rPr>
      </w:pPr>
      <w:r w:rsidRPr="00CE1A86">
        <w:rPr>
          <w:rFonts w:ascii="Times New Roman" w:hAnsi="Times New Roman"/>
          <w:color w:val="000000"/>
          <w:sz w:val="24"/>
          <w:szCs w:val="24"/>
          <w:shd w:val="clear" w:color="auto" w:fill="FFFFFF"/>
        </w:rPr>
        <w:t>Финансовый менеджмент</w:t>
      </w:r>
      <w:proofErr w:type="gramStart"/>
      <w:r w:rsidRPr="00CE1A86">
        <w:rPr>
          <w:rFonts w:ascii="Times New Roman" w:hAnsi="Times New Roman"/>
          <w:color w:val="000000"/>
          <w:sz w:val="24"/>
          <w:szCs w:val="24"/>
          <w:shd w:val="clear" w:color="auto" w:fill="FFFFFF"/>
        </w:rPr>
        <w:t> :</w:t>
      </w:r>
      <w:proofErr w:type="gramEnd"/>
      <w:r w:rsidRPr="00CE1A86">
        <w:rPr>
          <w:rFonts w:ascii="Times New Roman" w:hAnsi="Times New Roman"/>
          <w:color w:val="000000"/>
          <w:sz w:val="24"/>
          <w:szCs w:val="24"/>
          <w:shd w:val="clear" w:color="auto" w:fill="FFFFFF"/>
        </w:rPr>
        <w:t xml:space="preserve"> учебник для вузов / под редакцией Г. Б. Поляка. — 5-е изд., </w:t>
      </w:r>
      <w:proofErr w:type="spellStart"/>
      <w:r w:rsidRPr="00CE1A86">
        <w:rPr>
          <w:rFonts w:ascii="Times New Roman" w:hAnsi="Times New Roman"/>
          <w:color w:val="000000"/>
          <w:sz w:val="24"/>
          <w:szCs w:val="24"/>
          <w:shd w:val="clear" w:color="auto" w:fill="FFFFFF"/>
        </w:rPr>
        <w:t>перераб</w:t>
      </w:r>
      <w:proofErr w:type="spellEnd"/>
      <w:r w:rsidRPr="00CE1A86">
        <w:rPr>
          <w:rFonts w:ascii="Times New Roman" w:hAnsi="Times New Roman"/>
          <w:color w:val="000000"/>
          <w:sz w:val="24"/>
          <w:szCs w:val="24"/>
          <w:shd w:val="clear" w:color="auto" w:fill="FFFFFF"/>
        </w:rPr>
        <w:t xml:space="preserve">. и доп. — Москва : Издательство </w:t>
      </w:r>
      <w:proofErr w:type="spellStart"/>
      <w:r w:rsidRPr="00CE1A86">
        <w:rPr>
          <w:rFonts w:ascii="Times New Roman" w:hAnsi="Times New Roman"/>
          <w:color w:val="000000"/>
          <w:sz w:val="24"/>
          <w:szCs w:val="24"/>
          <w:shd w:val="clear" w:color="auto" w:fill="FFFFFF"/>
        </w:rPr>
        <w:t>Юрайт</w:t>
      </w:r>
      <w:proofErr w:type="spellEnd"/>
      <w:r w:rsidRPr="00CE1A86">
        <w:rPr>
          <w:rFonts w:ascii="Times New Roman" w:hAnsi="Times New Roman"/>
          <w:color w:val="000000"/>
          <w:sz w:val="24"/>
          <w:szCs w:val="24"/>
          <w:shd w:val="clear" w:color="auto" w:fill="FFFFFF"/>
        </w:rPr>
        <w:t>, 2024. — 358 с. — (Высшее образование). — URL: </w:t>
      </w:r>
      <w:hyperlink r:id="rId9" w:tgtFrame="_blank" w:history="1">
        <w:r w:rsidRPr="00CE1A86">
          <w:rPr>
            <w:rStyle w:val="ae"/>
            <w:rFonts w:ascii="Times New Roman" w:hAnsi="Times New Roman"/>
            <w:color w:val="486C97"/>
            <w:sz w:val="24"/>
            <w:szCs w:val="24"/>
            <w:bdr w:val="single" w:sz="2" w:space="0" w:color="E5E7EB" w:frame="1"/>
            <w:shd w:val="clear" w:color="auto" w:fill="FFFFFF"/>
          </w:rPr>
          <w:t>https://urait.ru/bcode/534525</w:t>
        </w:r>
      </w:hyperlink>
      <w:r w:rsidRPr="00CE1A86">
        <w:rPr>
          <w:rFonts w:ascii="Times New Roman" w:hAnsi="Times New Roman"/>
          <w:color w:val="000000"/>
          <w:sz w:val="24"/>
          <w:szCs w:val="24"/>
          <w:shd w:val="clear" w:color="auto" w:fill="FFFFFF"/>
        </w:rPr>
        <w:t> </w:t>
      </w:r>
    </w:p>
    <w:p w:rsidR="00CE1A86" w:rsidRPr="00CE1A86" w:rsidRDefault="00CE1A86" w:rsidP="00CE1A86">
      <w:pPr>
        <w:pStyle w:val="a4"/>
        <w:framePr w:hSpace="180" w:wrap="around" w:vAnchor="text" w:hAnchor="text" w:y="1"/>
        <w:numPr>
          <w:ilvl w:val="0"/>
          <w:numId w:val="27"/>
        </w:numPr>
        <w:spacing w:after="0" w:line="240" w:lineRule="auto"/>
        <w:ind w:left="1" w:firstLine="359"/>
        <w:suppressOverlap/>
        <w:jc w:val="both"/>
        <w:rPr>
          <w:rFonts w:ascii="Times New Roman" w:hAnsi="Times New Roman"/>
          <w:sz w:val="24"/>
          <w:szCs w:val="24"/>
        </w:rPr>
      </w:pPr>
      <w:proofErr w:type="spellStart"/>
      <w:r w:rsidRPr="00CE1A86">
        <w:rPr>
          <w:rFonts w:ascii="Times New Roman" w:hAnsi="Times New Roman"/>
          <w:iCs/>
          <w:color w:val="000000"/>
          <w:sz w:val="24"/>
          <w:szCs w:val="24"/>
          <w:bdr w:val="single" w:sz="2" w:space="0" w:color="E5E7EB" w:frame="1"/>
          <w:shd w:val="clear" w:color="auto" w:fill="FFFFFF"/>
        </w:rPr>
        <w:t>Незамайкин</w:t>
      </w:r>
      <w:proofErr w:type="spellEnd"/>
      <w:r w:rsidRPr="00CE1A86">
        <w:rPr>
          <w:rFonts w:ascii="Times New Roman" w:hAnsi="Times New Roman"/>
          <w:iCs/>
          <w:color w:val="000000"/>
          <w:sz w:val="24"/>
          <w:szCs w:val="24"/>
          <w:bdr w:val="single" w:sz="2" w:space="0" w:color="E5E7EB" w:frame="1"/>
          <w:shd w:val="clear" w:color="auto" w:fill="FFFFFF"/>
        </w:rPr>
        <w:t>, В. Н. </w:t>
      </w:r>
      <w:r w:rsidRPr="00CE1A86">
        <w:rPr>
          <w:rFonts w:ascii="Times New Roman" w:hAnsi="Times New Roman"/>
          <w:color w:val="000000"/>
          <w:sz w:val="24"/>
          <w:szCs w:val="24"/>
          <w:shd w:val="clear" w:color="auto" w:fill="FFFFFF"/>
        </w:rPr>
        <w:t> Финансовый менеджмент</w:t>
      </w:r>
      <w:proofErr w:type="gramStart"/>
      <w:r w:rsidRPr="00CE1A86">
        <w:rPr>
          <w:rFonts w:ascii="Times New Roman" w:hAnsi="Times New Roman"/>
          <w:color w:val="000000"/>
          <w:sz w:val="24"/>
          <w:szCs w:val="24"/>
          <w:shd w:val="clear" w:color="auto" w:fill="FFFFFF"/>
        </w:rPr>
        <w:t> :</w:t>
      </w:r>
      <w:proofErr w:type="gramEnd"/>
      <w:r w:rsidRPr="00CE1A86">
        <w:rPr>
          <w:rFonts w:ascii="Times New Roman" w:hAnsi="Times New Roman"/>
          <w:color w:val="000000"/>
          <w:sz w:val="24"/>
          <w:szCs w:val="24"/>
          <w:shd w:val="clear" w:color="auto" w:fill="FFFFFF"/>
        </w:rPr>
        <w:t xml:space="preserve"> учебник для вузов / В. Н. </w:t>
      </w:r>
      <w:proofErr w:type="spellStart"/>
      <w:r w:rsidRPr="00CE1A86">
        <w:rPr>
          <w:rFonts w:ascii="Times New Roman" w:hAnsi="Times New Roman"/>
          <w:color w:val="000000"/>
          <w:sz w:val="24"/>
          <w:szCs w:val="24"/>
          <w:shd w:val="clear" w:color="auto" w:fill="FFFFFF"/>
        </w:rPr>
        <w:t>Незамайкин</w:t>
      </w:r>
      <w:proofErr w:type="spellEnd"/>
      <w:r w:rsidRPr="00CE1A86">
        <w:rPr>
          <w:rFonts w:ascii="Times New Roman" w:hAnsi="Times New Roman"/>
          <w:color w:val="000000"/>
          <w:sz w:val="24"/>
          <w:szCs w:val="24"/>
          <w:shd w:val="clear" w:color="auto" w:fill="FFFFFF"/>
        </w:rPr>
        <w:t xml:space="preserve">, И. Л. Юрзинова. — 2-е изд., </w:t>
      </w:r>
      <w:proofErr w:type="spellStart"/>
      <w:r w:rsidRPr="00CE1A86">
        <w:rPr>
          <w:rFonts w:ascii="Times New Roman" w:hAnsi="Times New Roman"/>
          <w:color w:val="000000"/>
          <w:sz w:val="24"/>
          <w:szCs w:val="24"/>
          <w:shd w:val="clear" w:color="auto" w:fill="FFFFFF"/>
        </w:rPr>
        <w:t>перераб</w:t>
      </w:r>
      <w:proofErr w:type="spellEnd"/>
      <w:r w:rsidRPr="00CE1A86">
        <w:rPr>
          <w:rFonts w:ascii="Times New Roman" w:hAnsi="Times New Roman"/>
          <w:color w:val="000000"/>
          <w:sz w:val="24"/>
          <w:szCs w:val="24"/>
          <w:shd w:val="clear" w:color="auto" w:fill="FFFFFF"/>
        </w:rPr>
        <w:t xml:space="preserve">. и доп. — Москва : Издательство </w:t>
      </w:r>
      <w:proofErr w:type="spellStart"/>
      <w:r w:rsidRPr="00CE1A86">
        <w:rPr>
          <w:rFonts w:ascii="Times New Roman" w:hAnsi="Times New Roman"/>
          <w:color w:val="000000"/>
          <w:sz w:val="24"/>
          <w:szCs w:val="24"/>
          <w:shd w:val="clear" w:color="auto" w:fill="FFFFFF"/>
        </w:rPr>
        <w:t>Юрайт</w:t>
      </w:r>
      <w:proofErr w:type="spellEnd"/>
      <w:r w:rsidRPr="00CE1A86">
        <w:rPr>
          <w:rFonts w:ascii="Times New Roman" w:hAnsi="Times New Roman"/>
          <w:color w:val="000000"/>
          <w:sz w:val="24"/>
          <w:szCs w:val="24"/>
          <w:shd w:val="clear" w:color="auto" w:fill="FFFFFF"/>
        </w:rPr>
        <w:t>, 2023. — 402 с. — (Высшее образование). —URL: </w:t>
      </w:r>
      <w:hyperlink r:id="rId10" w:tgtFrame="_blank" w:history="1">
        <w:r w:rsidRPr="00CE1A86">
          <w:rPr>
            <w:rStyle w:val="ae"/>
            <w:rFonts w:ascii="Times New Roman" w:hAnsi="Times New Roman"/>
            <w:color w:val="486C97"/>
            <w:sz w:val="24"/>
            <w:szCs w:val="24"/>
            <w:bdr w:val="single" w:sz="2" w:space="0" w:color="E5E7EB" w:frame="1"/>
            <w:shd w:val="clear" w:color="auto" w:fill="FFFFFF"/>
          </w:rPr>
          <w:t>https://urait.ru/bcode/531438</w:t>
        </w:r>
      </w:hyperlink>
    </w:p>
    <w:p w:rsidR="00CE1A86" w:rsidRPr="00CE1A86" w:rsidRDefault="00CE1A86" w:rsidP="00CE1A86">
      <w:pPr>
        <w:pStyle w:val="a4"/>
        <w:framePr w:hSpace="180" w:wrap="around" w:vAnchor="text" w:hAnchor="text" w:y="1"/>
        <w:numPr>
          <w:ilvl w:val="0"/>
          <w:numId w:val="27"/>
        </w:numPr>
        <w:spacing w:after="0" w:line="240" w:lineRule="auto"/>
        <w:ind w:left="1" w:firstLine="359"/>
        <w:suppressOverlap/>
        <w:jc w:val="both"/>
        <w:rPr>
          <w:rFonts w:ascii="Times New Roman" w:hAnsi="Times New Roman"/>
          <w:sz w:val="24"/>
          <w:szCs w:val="24"/>
        </w:rPr>
      </w:pPr>
      <w:proofErr w:type="spellStart"/>
      <w:r w:rsidRPr="00CE1A86">
        <w:rPr>
          <w:rFonts w:ascii="Times New Roman" w:hAnsi="Times New Roman"/>
          <w:iCs/>
          <w:color w:val="000000"/>
          <w:sz w:val="24"/>
          <w:szCs w:val="24"/>
          <w:bdr w:val="single" w:sz="2" w:space="0" w:color="E5E7EB" w:frame="1"/>
          <w:shd w:val="clear" w:color="auto" w:fill="FFFFFF"/>
        </w:rPr>
        <w:t>Лукасевич</w:t>
      </w:r>
      <w:proofErr w:type="spellEnd"/>
      <w:r w:rsidRPr="00CE1A86">
        <w:rPr>
          <w:rFonts w:ascii="Times New Roman" w:hAnsi="Times New Roman"/>
          <w:iCs/>
          <w:color w:val="000000"/>
          <w:sz w:val="24"/>
          <w:szCs w:val="24"/>
          <w:bdr w:val="single" w:sz="2" w:space="0" w:color="E5E7EB" w:frame="1"/>
          <w:shd w:val="clear" w:color="auto" w:fill="FFFFFF"/>
        </w:rPr>
        <w:t>, И. Я. </w:t>
      </w:r>
      <w:r w:rsidRPr="00CE1A86">
        <w:rPr>
          <w:rFonts w:ascii="Times New Roman" w:hAnsi="Times New Roman"/>
          <w:color w:val="000000"/>
          <w:sz w:val="24"/>
          <w:szCs w:val="24"/>
          <w:shd w:val="clear" w:color="auto" w:fill="FFFFFF"/>
        </w:rPr>
        <w:t> Финансовый менеджмент</w:t>
      </w:r>
      <w:proofErr w:type="gramStart"/>
      <w:r w:rsidRPr="00CE1A86">
        <w:rPr>
          <w:rFonts w:ascii="Times New Roman" w:hAnsi="Times New Roman"/>
          <w:color w:val="000000"/>
          <w:sz w:val="24"/>
          <w:szCs w:val="24"/>
          <w:shd w:val="clear" w:color="auto" w:fill="FFFFFF"/>
        </w:rPr>
        <w:t> :</w:t>
      </w:r>
      <w:proofErr w:type="gramEnd"/>
      <w:r w:rsidRPr="00CE1A86">
        <w:rPr>
          <w:rFonts w:ascii="Times New Roman" w:hAnsi="Times New Roman"/>
          <w:color w:val="000000"/>
          <w:sz w:val="24"/>
          <w:szCs w:val="24"/>
          <w:shd w:val="clear" w:color="auto" w:fill="FFFFFF"/>
        </w:rPr>
        <w:t xml:space="preserve"> учебник и практикум для вузов / И. Я. </w:t>
      </w:r>
      <w:proofErr w:type="spellStart"/>
      <w:r w:rsidRPr="00CE1A86">
        <w:rPr>
          <w:rFonts w:ascii="Times New Roman" w:hAnsi="Times New Roman"/>
          <w:color w:val="000000"/>
          <w:sz w:val="24"/>
          <w:szCs w:val="24"/>
          <w:shd w:val="clear" w:color="auto" w:fill="FFFFFF"/>
        </w:rPr>
        <w:t>Лукасевич</w:t>
      </w:r>
      <w:proofErr w:type="spellEnd"/>
      <w:r w:rsidRPr="00CE1A86">
        <w:rPr>
          <w:rFonts w:ascii="Times New Roman" w:hAnsi="Times New Roman"/>
          <w:color w:val="000000"/>
          <w:sz w:val="24"/>
          <w:szCs w:val="24"/>
          <w:shd w:val="clear" w:color="auto" w:fill="FFFFFF"/>
        </w:rPr>
        <w:t xml:space="preserve">. — 4-е изд., </w:t>
      </w:r>
      <w:proofErr w:type="spellStart"/>
      <w:r w:rsidRPr="00CE1A86">
        <w:rPr>
          <w:rFonts w:ascii="Times New Roman" w:hAnsi="Times New Roman"/>
          <w:color w:val="000000"/>
          <w:sz w:val="24"/>
          <w:szCs w:val="24"/>
          <w:shd w:val="clear" w:color="auto" w:fill="FFFFFF"/>
        </w:rPr>
        <w:t>перераб</w:t>
      </w:r>
      <w:proofErr w:type="spellEnd"/>
      <w:r w:rsidRPr="00CE1A86">
        <w:rPr>
          <w:rFonts w:ascii="Times New Roman" w:hAnsi="Times New Roman"/>
          <w:color w:val="000000"/>
          <w:sz w:val="24"/>
          <w:szCs w:val="24"/>
          <w:shd w:val="clear" w:color="auto" w:fill="FFFFFF"/>
        </w:rPr>
        <w:t xml:space="preserve">. и доп. — Москва : Издательство </w:t>
      </w:r>
      <w:proofErr w:type="spellStart"/>
      <w:r w:rsidRPr="00CE1A86">
        <w:rPr>
          <w:rFonts w:ascii="Times New Roman" w:hAnsi="Times New Roman"/>
          <w:color w:val="000000"/>
          <w:sz w:val="24"/>
          <w:szCs w:val="24"/>
          <w:shd w:val="clear" w:color="auto" w:fill="FFFFFF"/>
        </w:rPr>
        <w:t>Юрайт</w:t>
      </w:r>
      <w:proofErr w:type="spellEnd"/>
      <w:r w:rsidRPr="00CE1A86">
        <w:rPr>
          <w:rFonts w:ascii="Times New Roman" w:hAnsi="Times New Roman"/>
          <w:color w:val="000000"/>
          <w:sz w:val="24"/>
          <w:szCs w:val="24"/>
          <w:shd w:val="clear" w:color="auto" w:fill="FFFFFF"/>
        </w:rPr>
        <w:t>, 2024. — 680 с. — (Высшее образование). —URL: </w:t>
      </w:r>
      <w:hyperlink r:id="rId11" w:tgtFrame="_blank" w:history="1">
        <w:r w:rsidRPr="00CE1A86">
          <w:rPr>
            <w:rStyle w:val="ae"/>
            <w:rFonts w:ascii="Times New Roman" w:hAnsi="Times New Roman"/>
            <w:color w:val="486C97"/>
            <w:sz w:val="24"/>
            <w:szCs w:val="24"/>
            <w:bdr w:val="single" w:sz="2" w:space="0" w:color="E5E7EB" w:frame="1"/>
            <w:shd w:val="clear" w:color="auto" w:fill="FFFFFF"/>
          </w:rPr>
          <w:t>https://urait.ru/bcode/544902</w:t>
        </w:r>
      </w:hyperlink>
    </w:p>
    <w:p w:rsidR="00CE1A86" w:rsidRPr="00CE1A86" w:rsidRDefault="00CE1A86" w:rsidP="00CE1A86">
      <w:pPr>
        <w:pStyle w:val="a4"/>
        <w:framePr w:hSpace="180" w:wrap="around" w:vAnchor="text" w:hAnchor="text" w:y="1"/>
        <w:tabs>
          <w:tab w:val="left" w:pos="567"/>
        </w:tabs>
        <w:spacing w:after="0" w:line="240" w:lineRule="auto"/>
        <w:suppressOverlap/>
        <w:jc w:val="both"/>
        <w:rPr>
          <w:rFonts w:ascii="Times New Roman" w:eastAsiaTheme="minorEastAsia" w:hAnsi="Times New Roman"/>
          <w:b/>
          <w:bCs/>
          <w:sz w:val="24"/>
          <w:szCs w:val="24"/>
        </w:rPr>
      </w:pPr>
      <w:r w:rsidRPr="00CE1A86">
        <w:rPr>
          <w:rFonts w:ascii="Times New Roman" w:eastAsiaTheme="minorEastAsia" w:hAnsi="Times New Roman"/>
          <w:b/>
          <w:bCs/>
          <w:sz w:val="24"/>
          <w:szCs w:val="24"/>
        </w:rPr>
        <w:t>Б) дополнительная учебная литература:</w:t>
      </w:r>
    </w:p>
    <w:p w:rsidR="00CE1A86" w:rsidRPr="00CE1A86" w:rsidRDefault="00CE1A86" w:rsidP="00CE1A86">
      <w:pPr>
        <w:pStyle w:val="a4"/>
        <w:framePr w:hSpace="180" w:wrap="around" w:vAnchor="text" w:hAnchor="text" w:y="1"/>
        <w:numPr>
          <w:ilvl w:val="0"/>
          <w:numId w:val="27"/>
        </w:numPr>
        <w:spacing w:after="0" w:line="240" w:lineRule="auto"/>
        <w:ind w:left="1" w:firstLine="359"/>
        <w:suppressOverlap/>
        <w:jc w:val="both"/>
        <w:rPr>
          <w:rFonts w:ascii="Times New Roman" w:hAnsi="Times New Roman"/>
          <w:sz w:val="24"/>
          <w:szCs w:val="24"/>
        </w:rPr>
      </w:pPr>
      <w:r w:rsidRPr="00CE1A86">
        <w:rPr>
          <w:rFonts w:ascii="Times New Roman" w:hAnsi="Times New Roman"/>
          <w:iCs/>
          <w:color w:val="000000"/>
          <w:sz w:val="24"/>
          <w:szCs w:val="24"/>
          <w:bdr w:val="single" w:sz="2" w:space="0" w:color="E5E7EB" w:frame="1"/>
          <w:shd w:val="clear" w:color="auto" w:fill="FFFFFF"/>
        </w:rPr>
        <w:t>Погодина, Т. В. </w:t>
      </w:r>
      <w:r w:rsidRPr="00CE1A86">
        <w:rPr>
          <w:rFonts w:ascii="Times New Roman" w:hAnsi="Times New Roman"/>
          <w:color w:val="000000"/>
          <w:sz w:val="24"/>
          <w:szCs w:val="24"/>
          <w:shd w:val="clear" w:color="auto" w:fill="FFFFFF"/>
        </w:rPr>
        <w:t> Финансовый менеджмент</w:t>
      </w:r>
      <w:proofErr w:type="gramStart"/>
      <w:r w:rsidRPr="00CE1A86">
        <w:rPr>
          <w:rFonts w:ascii="Times New Roman" w:hAnsi="Times New Roman"/>
          <w:color w:val="000000"/>
          <w:sz w:val="24"/>
          <w:szCs w:val="24"/>
          <w:shd w:val="clear" w:color="auto" w:fill="FFFFFF"/>
        </w:rPr>
        <w:t> :</w:t>
      </w:r>
      <w:proofErr w:type="gramEnd"/>
      <w:r w:rsidRPr="00CE1A86">
        <w:rPr>
          <w:rFonts w:ascii="Times New Roman" w:hAnsi="Times New Roman"/>
          <w:color w:val="000000"/>
          <w:sz w:val="24"/>
          <w:szCs w:val="24"/>
          <w:shd w:val="clear" w:color="auto" w:fill="FFFFFF"/>
        </w:rPr>
        <w:t xml:space="preserve"> учебник и практикум для вузов / Т. В. Погодина. — 2-е изд., </w:t>
      </w:r>
      <w:proofErr w:type="spellStart"/>
      <w:r w:rsidRPr="00CE1A86">
        <w:rPr>
          <w:rFonts w:ascii="Times New Roman" w:hAnsi="Times New Roman"/>
          <w:color w:val="000000"/>
          <w:sz w:val="24"/>
          <w:szCs w:val="24"/>
          <w:shd w:val="clear" w:color="auto" w:fill="FFFFFF"/>
        </w:rPr>
        <w:t>перераб</w:t>
      </w:r>
      <w:proofErr w:type="spellEnd"/>
      <w:r w:rsidRPr="00CE1A86">
        <w:rPr>
          <w:rFonts w:ascii="Times New Roman" w:hAnsi="Times New Roman"/>
          <w:color w:val="000000"/>
          <w:sz w:val="24"/>
          <w:szCs w:val="24"/>
          <w:shd w:val="clear" w:color="auto" w:fill="FFFFFF"/>
        </w:rPr>
        <w:t xml:space="preserve">. и доп. — Москва : Издательство </w:t>
      </w:r>
      <w:proofErr w:type="spellStart"/>
      <w:r w:rsidRPr="00CE1A86">
        <w:rPr>
          <w:rFonts w:ascii="Times New Roman" w:hAnsi="Times New Roman"/>
          <w:color w:val="000000"/>
          <w:sz w:val="24"/>
          <w:szCs w:val="24"/>
          <w:shd w:val="clear" w:color="auto" w:fill="FFFFFF"/>
        </w:rPr>
        <w:t>Юрайт</w:t>
      </w:r>
      <w:proofErr w:type="spellEnd"/>
      <w:r w:rsidRPr="00CE1A86">
        <w:rPr>
          <w:rFonts w:ascii="Times New Roman" w:hAnsi="Times New Roman"/>
          <w:color w:val="000000"/>
          <w:sz w:val="24"/>
          <w:szCs w:val="24"/>
          <w:shd w:val="clear" w:color="auto" w:fill="FFFFFF"/>
        </w:rPr>
        <w:t>, 2024. — 259 с. — (Высшее образование). — URL: </w:t>
      </w:r>
      <w:hyperlink r:id="rId12" w:tgtFrame="_blank" w:history="1">
        <w:r w:rsidRPr="00CE1A86">
          <w:rPr>
            <w:rStyle w:val="ae"/>
            <w:rFonts w:ascii="Times New Roman" w:hAnsi="Times New Roman"/>
            <w:color w:val="486C97"/>
            <w:sz w:val="24"/>
            <w:szCs w:val="24"/>
            <w:bdr w:val="single" w:sz="2" w:space="0" w:color="E5E7EB" w:frame="1"/>
            <w:shd w:val="clear" w:color="auto" w:fill="FFFFFF"/>
          </w:rPr>
          <w:t>https://urait.ru/bcode/536450</w:t>
        </w:r>
      </w:hyperlink>
    </w:p>
    <w:p w:rsidR="008172A5" w:rsidRPr="008172A5" w:rsidRDefault="00CE1A86" w:rsidP="00CE1A86">
      <w:pPr>
        <w:widowControl/>
        <w:numPr>
          <w:ilvl w:val="0"/>
          <w:numId w:val="27"/>
        </w:numPr>
        <w:autoSpaceDE/>
        <w:autoSpaceDN/>
        <w:adjustRightInd/>
        <w:ind w:left="1" w:firstLine="359"/>
        <w:contextualSpacing/>
        <w:jc w:val="both"/>
        <w:rPr>
          <w:rFonts w:eastAsia="Calibri"/>
          <w:color w:val="000000"/>
          <w:sz w:val="24"/>
          <w:szCs w:val="24"/>
          <w:shd w:val="clear" w:color="auto" w:fill="FFFFFF"/>
        </w:rPr>
      </w:pPr>
      <w:r w:rsidRPr="00CE1A86">
        <w:rPr>
          <w:color w:val="000000"/>
          <w:sz w:val="24"/>
          <w:szCs w:val="24"/>
          <w:shd w:val="clear" w:color="auto" w:fill="FFFFFF"/>
        </w:rPr>
        <w:t>Финансовый менеджмент: проблемы и решения</w:t>
      </w:r>
      <w:proofErr w:type="gramStart"/>
      <w:r w:rsidRPr="00CE1A86">
        <w:rPr>
          <w:color w:val="000000"/>
          <w:sz w:val="24"/>
          <w:szCs w:val="24"/>
          <w:shd w:val="clear" w:color="auto" w:fill="FFFFFF"/>
        </w:rPr>
        <w:t> :</w:t>
      </w:r>
      <w:proofErr w:type="gramEnd"/>
      <w:r w:rsidRPr="00CE1A86">
        <w:rPr>
          <w:color w:val="000000"/>
          <w:sz w:val="24"/>
          <w:szCs w:val="24"/>
          <w:shd w:val="clear" w:color="auto" w:fill="FFFFFF"/>
        </w:rPr>
        <w:t xml:space="preserve"> учебник для вузов / А. З. </w:t>
      </w:r>
      <w:proofErr w:type="spellStart"/>
      <w:r w:rsidRPr="00CE1A86">
        <w:rPr>
          <w:color w:val="000000"/>
          <w:sz w:val="24"/>
          <w:szCs w:val="24"/>
          <w:shd w:val="clear" w:color="auto" w:fill="FFFFFF"/>
        </w:rPr>
        <w:t>Бобылева</w:t>
      </w:r>
      <w:proofErr w:type="spellEnd"/>
      <w:r w:rsidRPr="00CE1A86">
        <w:rPr>
          <w:color w:val="000000"/>
          <w:sz w:val="24"/>
          <w:szCs w:val="24"/>
          <w:shd w:val="clear" w:color="auto" w:fill="FFFFFF"/>
        </w:rPr>
        <w:t xml:space="preserve"> [и др.] ; под редакцией А. З. </w:t>
      </w:r>
      <w:proofErr w:type="spellStart"/>
      <w:r w:rsidRPr="00CE1A86">
        <w:rPr>
          <w:color w:val="000000"/>
          <w:sz w:val="24"/>
          <w:szCs w:val="24"/>
          <w:shd w:val="clear" w:color="auto" w:fill="FFFFFF"/>
        </w:rPr>
        <w:t>Бобылевой</w:t>
      </w:r>
      <w:proofErr w:type="spellEnd"/>
      <w:r w:rsidRPr="00CE1A86">
        <w:rPr>
          <w:color w:val="000000"/>
          <w:sz w:val="24"/>
          <w:szCs w:val="24"/>
          <w:shd w:val="clear" w:color="auto" w:fill="FFFFFF"/>
        </w:rPr>
        <w:t xml:space="preserve">. — 4-е изд., </w:t>
      </w:r>
      <w:proofErr w:type="spellStart"/>
      <w:r w:rsidRPr="00CE1A86">
        <w:rPr>
          <w:color w:val="000000"/>
          <w:sz w:val="24"/>
          <w:szCs w:val="24"/>
          <w:shd w:val="clear" w:color="auto" w:fill="FFFFFF"/>
        </w:rPr>
        <w:t>перераб</w:t>
      </w:r>
      <w:proofErr w:type="spellEnd"/>
      <w:r w:rsidRPr="00CE1A86">
        <w:rPr>
          <w:color w:val="000000"/>
          <w:sz w:val="24"/>
          <w:szCs w:val="24"/>
          <w:shd w:val="clear" w:color="auto" w:fill="FFFFFF"/>
        </w:rPr>
        <w:t xml:space="preserve">. и доп. — Москва : Издательство </w:t>
      </w:r>
      <w:proofErr w:type="spellStart"/>
      <w:r w:rsidRPr="00CE1A86">
        <w:rPr>
          <w:color w:val="000000"/>
          <w:sz w:val="24"/>
          <w:szCs w:val="24"/>
          <w:shd w:val="clear" w:color="auto" w:fill="FFFFFF"/>
        </w:rPr>
        <w:lastRenderedPageBreak/>
        <w:t>Юрайт</w:t>
      </w:r>
      <w:proofErr w:type="spellEnd"/>
      <w:r w:rsidRPr="00CE1A86">
        <w:rPr>
          <w:color w:val="000000"/>
          <w:sz w:val="24"/>
          <w:szCs w:val="24"/>
          <w:shd w:val="clear" w:color="auto" w:fill="FFFFFF"/>
        </w:rPr>
        <w:t>, 2024. — 795 с. — (Высшее образование). — URL: </w:t>
      </w:r>
      <w:hyperlink r:id="rId13" w:tgtFrame="_blank" w:history="1">
        <w:r w:rsidRPr="00CE1A86">
          <w:rPr>
            <w:rStyle w:val="ae"/>
            <w:color w:val="486C97"/>
            <w:sz w:val="24"/>
            <w:szCs w:val="24"/>
            <w:bdr w:val="single" w:sz="2" w:space="0" w:color="E5E7EB" w:frame="1"/>
            <w:shd w:val="clear" w:color="auto" w:fill="FFFFFF"/>
          </w:rPr>
          <w:t>https://urait.ru/bcode/544978</w:t>
        </w:r>
      </w:hyperlink>
      <w:r w:rsidR="008172A5" w:rsidRPr="00CE1A86">
        <w:rPr>
          <w:rFonts w:eastAsia="Calibri"/>
          <w:color w:val="000000"/>
          <w:sz w:val="24"/>
          <w:szCs w:val="24"/>
          <w:shd w:val="clear" w:color="auto" w:fill="FFFFFF"/>
        </w:rPr>
        <w:t>Финансовый менеджмент</w:t>
      </w:r>
      <w:proofErr w:type="gramStart"/>
      <w:r w:rsidR="008172A5" w:rsidRPr="00CE1A86">
        <w:rPr>
          <w:rFonts w:eastAsia="Calibri"/>
          <w:color w:val="000000"/>
          <w:sz w:val="24"/>
          <w:szCs w:val="24"/>
          <w:shd w:val="clear" w:color="auto" w:fill="FFFFFF"/>
        </w:rPr>
        <w:t> :</w:t>
      </w:r>
      <w:proofErr w:type="gramEnd"/>
      <w:r w:rsidR="008172A5" w:rsidRPr="00CE1A86">
        <w:rPr>
          <w:rFonts w:eastAsia="Calibri"/>
          <w:color w:val="000000"/>
          <w:sz w:val="24"/>
          <w:szCs w:val="24"/>
          <w:shd w:val="clear" w:color="auto" w:fill="FFFFFF"/>
        </w:rPr>
        <w:t xml:space="preserve"> учебник для вузов / под редакцией Г. Б. Поляка. — 5-е изд., </w:t>
      </w:r>
      <w:proofErr w:type="spellStart"/>
      <w:r w:rsidR="008172A5" w:rsidRPr="00CE1A86">
        <w:rPr>
          <w:rFonts w:eastAsia="Calibri"/>
          <w:color w:val="000000"/>
          <w:sz w:val="24"/>
          <w:szCs w:val="24"/>
          <w:shd w:val="clear" w:color="auto" w:fill="FFFFFF"/>
        </w:rPr>
        <w:t>перераб</w:t>
      </w:r>
      <w:proofErr w:type="spellEnd"/>
      <w:r w:rsidR="008172A5" w:rsidRPr="00CE1A86">
        <w:rPr>
          <w:rFonts w:eastAsia="Calibri"/>
          <w:color w:val="000000"/>
          <w:sz w:val="24"/>
          <w:szCs w:val="24"/>
          <w:shd w:val="clear" w:color="auto" w:fill="FFFFFF"/>
        </w:rPr>
        <w:t xml:space="preserve">. и доп. — Москва : Издательство </w:t>
      </w:r>
      <w:proofErr w:type="spellStart"/>
      <w:r w:rsidR="008172A5" w:rsidRPr="00CE1A86">
        <w:rPr>
          <w:rFonts w:eastAsia="Calibri"/>
          <w:color w:val="000000"/>
          <w:sz w:val="24"/>
          <w:szCs w:val="24"/>
          <w:shd w:val="clear" w:color="auto" w:fill="FFFFFF"/>
        </w:rPr>
        <w:t>Юрайт</w:t>
      </w:r>
      <w:proofErr w:type="spellEnd"/>
      <w:r w:rsidR="008172A5" w:rsidRPr="00CE1A86">
        <w:rPr>
          <w:rFonts w:eastAsia="Calibri"/>
          <w:color w:val="000000"/>
          <w:sz w:val="24"/>
          <w:szCs w:val="24"/>
          <w:shd w:val="clear" w:color="auto" w:fill="FFFFFF"/>
        </w:rPr>
        <w:t>, 2024. — 358 с. — (Высшее образование). — URL: </w:t>
      </w:r>
      <w:hyperlink r:id="rId14" w:tgtFrame="_blank" w:history="1">
        <w:r w:rsidR="008172A5" w:rsidRPr="00CE1A86">
          <w:rPr>
            <w:rFonts w:eastAsia="Calibri"/>
            <w:color w:val="486C97"/>
            <w:sz w:val="24"/>
            <w:szCs w:val="24"/>
            <w:u w:val="single"/>
            <w:bdr w:val="single" w:sz="2" w:space="0" w:color="E5E7EB" w:frame="1"/>
            <w:shd w:val="clear" w:color="auto" w:fill="FFFFFF"/>
          </w:rPr>
          <w:t>https://urait.ru/bcode/534525</w:t>
        </w:r>
      </w:hyperlink>
      <w:r w:rsidR="008172A5" w:rsidRPr="008172A5">
        <w:rPr>
          <w:rFonts w:eastAsia="Calibri"/>
          <w:color w:val="000000"/>
          <w:sz w:val="24"/>
          <w:szCs w:val="24"/>
          <w:shd w:val="clear" w:color="auto" w:fill="FFFFFF"/>
        </w:rPr>
        <w:t> </w:t>
      </w:r>
    </w:p>
    <w:p w:rsidR="008172A5" w:rsidRPr="00497508" w:rsidRDefault="008172A5" w:rsidP="0085766E">
      <w:pPr>
        <w:tabs>
          <w:tab w:val="left" w:pos="567"/>
        </w:tabs>
        <w:ind w:firstLine="709"/>
        <w:jc w:val="both"/>
        <w:rPr>
          <w:rFonts w:eastAsiaTheme="minorEastAsia"/>
          <w:b/>
          <w:bCs/>
          <w:sz w:val="24"/>
          <w:szCs w:val="28"/>
        </w:rPr>
      </w:pPr>
    </w:p>
    <w:p w:rsidR="00D90BD6" w:rsidRPr="00497508" w:rsidRDefault="0085766E" w:rsidP="00126963">
      <w:pPr>
        <w:ind w:firstLine="709"/>
        <w:rPr>
          <w:b/>
          <w:bCs/>
          <w:sz w:val="24"/>
          <w:szCs w:val="28"/>
        </w:rPr>
      </w:pPr>
      <w:r w:rsidRPr="00497508">
        <w:rPr>
          <w:b/>
          <w:bCs/>
          <w:sz w:val="24"/>
          <w:szCs w:val="28"/>
        </w:rPr>
        <w:t>9</w:t>
      </w:r>
      <w:r w:rsidR="00D90BD6" w:rsidRPr="00497508">
        <w:rPr>
          <w:b/>
          <w:bCs/>
          <w:sz w:val="24"/>
          <w:szCs w:val="28"/>
        </w:rPr>
        <w:t>. Перечень ресурсов информационно-телекоммуникационной сети «Интернет», необходимых для освоения дисциплины:</w:t>
      </w:r>
    </w:p>
    <w:p w:rsidR="00240C98" w:rsidRPr="00497508" w:rsidRDefault="00240C98" w:rsidP="0085766E">
      <w:pPr>
        <w:pStyle w:val="Default"/>
        <w:ind w:firstLine="709"/>
        <w:jc w:val="both"/>
        <w:rPr>
          <w:szCs w:val="28"/>
        </w:rPr>
      </w:pPr>
      <w:bookmarkStart w:id="1" w:name="_TOC_250002"/>
      <w:bookmarkEnd w:id="1"/>
    </w:p>
    <w:p w:rsidR="0085766E" w:rsidRPr="00497508" w:rsidRDefault="0085766E" w:rsidP="0085766E">
      <w:pPr>
        <w:pStyle w:val="Default"/>
        <w:ind w:firstLine="709"/>
        <w:jc w:val="both"/>
        <w:rPr>
          <w:szCs w:val="28"/>
        </w:rPr>
      </w:pPr>
      <w:r w:rsidRPr="00497508">
        <w:rPr>
          <w:szCs w:val="28"/>
        </w:rPr>
        <w:t xml:space="preserve">Филиал обеспечен необходимым комплектом лицензионного программного обеспечения.  </w:t>
      </w:r>
    </w:p>
    <w:p w:rsidR="0085766E" w:rsidRPr="00497508" w:rsidRDefault="0085766E" w:rsidP="0085766E">
      <w:pPr>
        <w:ind w:firstLine="709"/>
        <w:jc w:val="both"/>
        <w:rPr>
          <w:sz w:val="24"/>
          <w:szCs w:val="28"/>
        </w:rPr>
      </w:pPr>
      <w:r w:rsidRPr="00497508">
        <w:rPr>
          <w:sz w:val="24"/>
          <w:szCs w:val="28"/>
        </w:rPr>
        <w:t xml:space="preserve">Перечень лицензионного программного обеспечения: </w:t>
      </w:r>
    </w:p>
    <w:p w:rsidR="0085766E" w:rsidRPr="00497508" w:rsidRDefault="0085766E" w:rsidP="0085766E">
      <w:pPr>
        <w:ind w:firstLine="709"/>
        <w:jc w:val="both"/>
        <w:rPr>
          <w:sz w:val="24"/>
          <w:szCs w:val="28"/>
        </w:rPr>
      </w:pPr>
      <w:r w:rsidRPr="00497508">
        <w:rPr>
          <w:sz w:val="24"/>
          <w:szCs w:val="28"/>
        </w:rPr>
        <w:t xml:space="preserve">1) Операционная система </w:t>
      </w:r>
      <w:r w:rsidRPr="00497508">
        <w:rPr>
          <w:sz w:val="24"/>
          <w:szCs w:val="28"/>
          <w:lang w:val="en-US"/>
        </w:rPr>
        <w:t>Astra</w:t>
      </w:r>
      <w:r w:rsidRPr="00497508">
        <w:rPr>
          <w:sz w:val="24"/>
          <w:szCs w:val="28"/>
        </w:rPr>
        <w:t xml:space="preserve"> </w:t>
      </w:r>
      <w:r w:rsidRPr="00497508">
        <w:rPr>
          <w:sz w:val="24"/>
          <w:szCs w:val="28"/>
          <w:lang w:val="en-US"/>
        </w:rPr>
        <w:t>Linux</w:t>
      </w:r>
      <w:r w:rsidRPr="00497508">
        <w:rPr>
          <w:sz w:val="24"/>
          <w:szCs w:val="28"/>
        </w:rPr>
        <w:t xml:space="preserve"> </w:t>
      </w:r>
      <w:r w:rsidRPr="00497508">
        <w:rPr>
          <w:sz w:val="24"/>
          <w:szCs w:val="28"/>
          <w:lang w:val="en-US"/>
        </w:rPr>
        <w:t>Common</w:t>
      </w:r>
      <w:r w:rsidRPr="00497508">
        <w:rPr>
          <w:sz w:val="24"/>
          <w:szCs w:val="28"/>
        </w:rPr>
        <w:t xml:space="preserve"> </w:t>
      </w:r>
      <w:r w:rsidRPr="00497508">
        <w:rPr>
          <w:sz w:val="24"/>
          <w:szCs w:val="28"/>
          <w:lang w:val="en-US"/>
        </w:rPr>
        <w:t>Edition</w:t>
      </w:r>
      <w:r w:rsidRPr="00497508">
        <w:rPr>
          <w:sz w:val="24"/>
          <w:szCs w:val="28"/>
        </w:rPr>
        <w:t xml:space="preserve"> 10</w:t>
      </w:r>
    </w:p>
    <w:p w:rsidR="0085766E" w:rsidRPr="00497508" w:rsidRDefault="0085766E" w:rsidP="0085766E">
      <w:pPr>
        <w:ind w:firstLine="709"/>
        <w:jc w:val="both"/>
        <w:rPr>
          <w:sz w:val="24"/>
          <w:szCs w:val="28"/>
        </w:rPr>
      </w:pPr>
      <w:r w:rsidRPr="00497508">
        <w:rPr>
          <w:sz w:val="24"/>
          <w:szCs w:val="28"/>
        </w:rPr>
        <w:t xml:space="preserve">2) Офисный пакт </w:t>
      </w:r>
      <w:proofErr w:type="spellStart"/>
      <w:r w:rsidRPr="00497508">
        <w:rPr>
          <w:sz w:val="24"/>
          <w:szCs w:val="28"/>
          <w:lang w:val="en-US"/>
        </w:rPr>
        <w:t>LibreOffice</w:t>
      </w:r>
      <w:proofErr w:type="spellEnd"/>
    </w:p>
    <w:p w:rsidR="0085766E" w:rsidRPr="00497508" w:rsidRDefault="0085766E" w:rsidP="0085766E">
      <w:pPr>
        <w:ind w:firstLine="709"/>
        <w:jc w:val="both"/>
        <w:rPr>
          <w:sz w:val="24"/>
          <w:szCs w:val="28"/>
        </w:rPr>
      </w:pPr>
      <w:r w:rsidRPr="00497508">
        <w:rPr>
          <w:sz w:val="24"/>
          <w:szCs w:val="28"/>
        </w:rPr>
        <w:t xml:space="preserve">3) Антивирусная защита </w:t>
      </w:r>
      <w:r w:rsidRPr="00497508">
        <w:rPr>
          <w:sz w:val="24"/>
          <w:szCs w:val="28"/>
          <w:lang w:val="en-US"/>
        </w:rPr>
        <w:t>ESET</w:t>
      </w:r>
      <w:r w:rsidRPr="00497508">
        <w:rPr>
          <w:sz w:val="24"/>
          <w:szCs w:val="28"/>
        </w:rPr>
        <w:t xml:space="preserve"> </w:t>
      </w:r>
      <w:r w:rsidRPr="00497508">
        <w:rPr>
          <w:sz w:val="24"/>
          <w:szCs w:val="28"/>
          <w:lang w:val="en-US"/>
        </w:rPr>
        <w:t>NOD</w:t>
      </w:r>
      <w:r w:rsidRPr="00497508">
        <w:rPr>
          <w:sz w:val="24"/>
          <w:szCs w:val="28"/>
        </w:rPr>
        <w:t>32</w:t>
      </w:r>
    </w:p>
    <w:p w:rsidR="00F719C7" w:rsidRPr="00497508" w:rsidRDefault="00F719C7" w:rsidP="00240C98">
      <w:pPr>
        <w:keepNext/>
        <w:keepLines/>
        <w:spacing w:before="120" w:after="160"/>
        <w:ind w:firstLine="709"/>
        <w:jc w:val="both"/>
        <w:outlineLvl w:val="2"/>
        <w:rPr>
          <w:b/>
          <w:bCs/>
          <w:sz w:val="24"/>
          <w:szCs w:val="28"/>
        </w:rPr>
      </w:pPr>
    </w:p>
    <w:p w:rsidR="001F3588" w:rsidRPr="00497508" w:rsidRDefault="00FF1274" w:rsidP="00240C98">
      <w:pPr>
        <w:keepNext/>
        <w:keepLines/>
        <w:spacing w:before="120" w:after="160"/>
        <w:ind w:firstLine="709"/>
        <w:jc w:val="both"/>
        <w:outlineLvl w:val="2"/>
        <w:rPr>
          <w:b/>
          <w:bCs/>
          <w:sz w:val="24"/>
          <w:szCs w:val="28"/>
        </w:rPr>
      </w:pPr>
      <w:r w:rsidRPr="00497508">
        <w:rPr>
          <w:b/>
          <w:bCs/>
          <w:sz w:val="24"/>
          <w:szCs w:val="28"/>
        </w:rPr>
        <w:t>1</w:t>
      </w:r>
      <w:r w:rsidR="002C735B" w:rsidRPr="00497508">
        <w:rPr>
          <w:b/>
          <w:bCs/>
          <w:sz w:val="24"/>
          <w:szCs w:val="28"/>
        </w:rPr>
        <w:t>0</w:t>
      </w:r>
      <w:r w:rsidRPr="00497508">
        <w:rPr>
          <w:b/>
          <w:bCs/>
          <w:sz w:val="24"/>
          <w:szCs w:val="28"/>
        </w:rPr>
        <w:t>.</w:t>
      </w:r>
      <w:r w:rsidR="002C735B" w:rsidRPr="00497508">
        <w:rPr>
          <w:b/>
          <w:bCs/>
          <w:sz w:val="24"/>
          <w:szCs w:val="28"/>
        </w:rPr>
        <w:t xml:space="preserve"> </w:t>
      </w:r>
      <w:r w:rsidR="001F3588" w:rsidRPr="00497508">
        <w:rPr>
          <w:b/>
          <w:bCs/>
          <w:sz w:val="24"/>
          <w:szCs w:val="28"/>
        </w:rPr>
        <w:t xml:space="preserve">Методические указания для </w:t>
      </w:r>
      <w:proofErr w:type="gramStart"/>
      <w:r w:rsidR="001F3588" w:rsidRPr="00497508">
        <w:rPr>
          <w:b/>
          <w:bCs/>
          <w:sz w:val="24"/>
          <w:szCs w:val="28"/>
        </w:rPr>
        <w:t>обучающихся</w:t>
      </w:r>
      <w:proofErr w:type="gramEnd"/>
      <w:r w:rsidR="001F3588" w:rsidRPr="00497508">
        <w:rPr>
          <w:b/>
          <w:bCs/>
          <w:sz w:val="24"/>
          <w:szCs w:val="28"/>
        </w:rPr>
        <w:t xml:space="preserve"> по освоению дисциплины </w:t>
      </w:r>
    </w:p>
    <w:p w:rsidR="00240C98" w:rsidRPr="00497508" w:rsidRDefault="00240C98" w:rsidP="00240C98">
      <w:pPr>
        <w:ind w:firstLine="709"/>
        <w:jc w:val="both"/>
        <w:rPr>
          <w:rFonts w:eastAsia="Courier New"/>
          <w:sz w:val="24"/>
          <w:szCs w:val="28"/>
          <w:lang w:bidi="ru-RU"/>
        </w:rPr>
      </w:pPr>
      <w:r w:rsidRPr="00497508">
        <w:rPr>
          <w:rFonts w:eastAsia="Courier New"/>
          <w:sz w:val="24"/>
          <w:szCs w:val="28"/>
          <w:lang w:bidi="ru-RU"/>
        </w:rPr>
        <w:t xml:space="preserve">Для успешного освоения курса предлагается перечень основной и дополнительной учебной литературы. </w:t>
      </w:r>
    </w:p>
    <w:p w:rsidR="00240C98" w:rsidRPr="00497508" w:rsidRDefault="00240C98" w:rsidP="00240C98">
      <w:pPr>
        <w:ind w:firstLine="709"/>
        <w:jc w:val="both"/>
        <w:rPr>
          <w:rFonts w:eastAsia="Courier New"/>
          <w:sz w:val="24"/>
          <w:szCs w:val="28"/>
          <w:lang w:bidi="ru-RU"/>
        </w:rPr>
      </w:pPr>
      <w:r w:rsidRPr="00497508">
        <w:rPr>
          <w:rFonts w:eastAsia="Courier New"/>
          <w:sz w:val="24"/>
          <w:szCs w:val="28"/>
          <w:lang w:bidi="ru-RU"/>
        </w:rPr>
        <w:t xml:space="preserve">Работа с лекционным материалом включает два основных этапа: конспектирование лекций и последующую работу над лекционным материалом. </w:t>
      </w:r>
    </w:p>
    <w:p w:rsidR="00240C98" w:rsidRPr="00497508" w:rsidRDefault="00240C98" w:rsidP="00240C98">
      <w:pPr>
        <w:ind w:firstLine="709"/>
        <w:jc w:val="both"/>
        <w:rPr>
          <w:rFonts w:eastAsia="Courier New"/>
          <w:sz w:val="24"/>
          <w:szCs w:val="28"/>
          <w:lang w:bidi="ru-RU"/>
        </w:rPr>
      </w:pPr>
      <w:proofErr w:type="gramStart"/>
      <w:r w:rsidRPr="00497508">
        <w:rPr>
          <w:rFonts w:eastAsia="Courier New"/>
          <w:sz w:val="24"/>
          <w:szCs w:val="28"/>
          <w:lang w:bidi="ru-RU"/>
        </w:rPr>
        <w:t>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w:t>
      </w:r>
      <w:proofErr w:type="gramEnd"/>
    </w:p>
    <w:p w:rsidR="00240C98" w:rsidRPr="00497508" w:rsidRDefault="00240C98" w:rsidP="00240C98">
      <w:pPr>
        <w:ind w:firstLine="709"/>
        <w:jc w:val="both"/>
        <w:rPr>
          <w:rFonts w:eastAsia="Courier New"/>
          <w:sz w:val="24"/>
          <w:szCs w:val="28"/>
          <w:lang w:bidi="ru-RU"/>
        </w:rPr>
      </w:pPr>
      <w:r w:rsidRPr="00497508">
        <w:rPr>
          <w:rFonts w:eastAsia="Courier New"/>
          <w:sz w:val="24"/>
          <w:szCs w:val="28"/>
          <w:lang w:bidi="ru-RU"/>
        </w:rPr>
        <w:t xml:space="preserve">При конспектировании лекции рекомендуется на каждой странице отделять поля для последующих записей в дополнение к конспекту. Записав лекцию, не следует оставлять работу над лекционным материалом до начала подготовки к экзамену. Следует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 </w:t>
      </w:r>
    </w:p>
    <w:p w:rsidR="00240C98" w:rsidRPr="00497508" w:rsidRDefault="00240C98" w:rsidP="00240C98">
      <w:pPr>
        <w:ind w:firstLine="709"/>
        <w:jc w:val="both"/>
        <w:rPr>
          <w:rFonts w:eastAsia="Courier New"/>
          <w:sz w:val="24"/>
          <w:szCs w:val="28"/>
          <w:lang w:bidi="ru-RU"/>
        </w:rPr>
      </w:pPr>
      <w:r w:rsidRPr="00497508">
        <w:rPr>
          <w:rFonts w:eastAsia="Courier New"/>
          <w:sz w:val="24"/>
          <w:szCs w:val="28"/>
          <w:lang w:bidi="ru-RU"/>
        </w:rPr>
        <w:t>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 Интерактивные занятия позволяют преподавателю сконцентрировать внимание студентов на определенных темах дисциплины. В ходе изучения дисциплины студент должен находиться в активном взаимодействии с преподавателем</w:t>
      </w:r>
    </w:p>
    <w:p w:rsidR="00240C98" w:rsidRPr="00497508" w:rsidRDefault="00240C98" w:rsidP="00240C98">
      <w:pPr>
        <w:ind w:firstLine="709"/>
        <w:jc w:val="both"/>
        <w:rPr>
          <w:rFonts w:eastAsia="Courier New"/>
          <w:sz w:val="24"/>
          <w:szCs w:val="28"/>
          <w:lang w:bidi="ru-RU"/>
        </w:rPr>
      </w:pPr>
    </w:p>
    <w:p w:rsidR="001F3588" w:rsidRPr="00497508" w:rsidRDefault="001F3588" w:rsidP="00240C98">
      <w:pPr>
        <w:ind w:firstLine="709"/>
        <w:jc w:val="both"/>
        <w:rPr>
          <w:sz w:val="22"/>
          <w:szCs w:val="24"/>
        </w:rPr>
      </w:pPr>
      <w:r w:rsidRPr="00497508">
        <w:rPr>
          <w:b/>
          <w:bCs/>
          <w:sz w:val="24"/>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F3588" w:rsidRPr="00497508" w:rsidRDefault="001F3588" w:rsidP="001F3588">
      <w:pPr>
        <w:rPr>
          <w:sz w:val="22"/>
          <w:szCs w:val="24"/>
        </w:rPr>
      </w:pPr>
      <w:r w:rsidRPr="00497508">
        <w:rPr>
          <w:sz w:val="22"/>
          <w:szCs w:val="24"/>
        </w:rPr>
        <w:t> </w:t>
      </w:r>
    </w:p>
    <w:p w:rsidR="001F3588" w:rsidRPr="00497508" w:rsidRDefault="001F3588" w:rsidP="001F3588">
      <w:pPr>
        <w:ind w:firstLine="709"/>
        <w:jc w:val="both"/>
        <w:rPr>
          <w:sz w:val="22"/>
          <w:szCs w:val="24"/>
        </w:rPr>
      </w:pPr>
      <w:r w:rsidRPr="00497508">
        <w:rPr>
          <w:b/>
          <w:bCs/>
          <w:sz w:val="24"/>
          <w:szCs w:val="28"/>
        </w:rPr>
        <w:t>11.1. Комплект лицензионного программного обеспечения</w:t>
      </w:r>
    </w:p>
    <w:p w:rsidR="001F3588" w:rsidRPr="00497508" w:rsidRDefault="001F3588" w:rsidP="001F3588">
      <w:pPr>
        <w:ind w:firstLine="709"/>
        <w:jc w:val="both"/>
        <w:rPr>
          <w:sz w:val="22"/>
          <w:szCs w:val="24"/>
        </w:rPr>
      </w:pPr>
      <w:r w:rsidRPr="00497508">
        <w:rPr>
          <w:sz w:val="24"/>
          <w:szCs w:val="28"/>
        </w:rPr>
        <w:t xml:space="preserve">1) Антивирусная защита </w:t>
      </w:r>
      <w:proofErr w:type="spellStart"/>
      <w:r w:rsidRPr="00497508">
        <w:rPr>
          <w:sz w:val="24"/>
          <w:szCs w:val="28"/>
        </w:rPr>
        <w:t>Kaspersky</w:t>
      </w:r>
      <w:proofErr w:type="spellEnd"/>
      <w:r w:rsidRPr="00497508">
        <w:rPr>
          <w:sz w:val="24"/>
          <w:szCs w:val="28"/>
        </w:rPr>
        <w:t xml:space="preserve"> </w:t>
      </w:r>
      <w:proofErr w:type="spellStart"/>
      <w:r w:rsidRPr="00497508">
        <w:rPr>
          <w:sz w:val="24"/>
          <w:szCs w:val="28"/>
        </w:rPr>
        <w:t>Endpoint</w:t>
      </w:r>
      <w:proofErr w:type="spellEnd"/>
      <w:r w:rsidRPr="00497508">
        <w:rPr>
          <w:sz w:val="24"/>
          <w:szCs w:val="28"/>
        </w:rPr>
        <w:t xml:space="preserve"> </w:t>
      </w:r>
      <w:proofErr w:type="spellStart"/>
      <w:r w:rsidRPr="00497508">
        <w:rPr>
          <w:sz w:val="24"/>
          <w:szCs w:val="28"/>
        </w:rPr>
        <w:t>Security</w:t>
      </w:r>
      <w:proofErr w:type="spellEnd"/>
      <w:r w:rsidRPr="00497508">
        <w:rPr>
          <w:sz w:val="24"/>
          <w:szCs w:val="28"/>
        </w:rPr>
        <w:t>;</w:t>
      </w:r>
    </w:p>
    <w:p w:rsidR="001F3588" w:rsidRPr="00497508" w:rsidRDefault="001F3588" w:rsidP="001F3588">
      <w:pPr>
        <w:ind w:firstLine="709"/>
        <w:jc w:val="both"/>
        <w:rPr>
          <w:sz w:val="24"/>
          <w:szCs w:val="28"/>
          <w:lang w:val="en-US"/>
        </w:rPr>
      </w:pPr>
      <w:r w:rsidRPr="00497508">
        <w:rPr>
          <w:sz w:val="24"/>
          <w:szCs w:val="28"/>
          <w:lang w:val="en-US"/>
        </w:rPr>
        <w:t>2) Astra Linux Common Edition, Windows;</w:t>
      </w:r>
    </w:p>
    <w:p w:rsidR="001F3588" w:rsidRPr="00497508" w:rsidRDefault="001F3588" w:rsidP="001F3588">
      <w:pPr>
        <w:ind w:firstLine="709"/>
        <w:jc w:val="both"/>
        <w:rPr>
          <w:sz w:val="24"/>
          <w:szCs w:val="28"/>
        </w:rPr>
      </w:pPr>
      <w:r w:rsidRPr="00497508">
        <w:rPr>
          <w:sz w:val="24"/>
          <w:szCs w:val="28"/>
        </w:rPr>
        <w:t xml:space="preserve">3) </w:t>
      </w:r>
      <w:proofErr w:type="spellStart"/>
      <w:r w:rsidRPr="00497508">
        <w:rPr>
          <w:sz w:val="24"/>
          <w:szCs w:val="28"/>
          <w:lang w:val="en-US"/>
        </w:rPr>
        <w:t>LibreOffice</w:t>
      </w:r>
      <w:proofErr w:type="spellEnd"/>
      <w:r w:rsidRPr="00497508">
        <w:rPr>
          <w:sz w:val="24"/>
          <w:szCs w:val="28"/>
        </w:rPr>
        <w:t xml:space="preserve">, </w:t>
      </w:r>
      <w:r w:rsidRPr="00497508">
        <w:rPr>
          <w:sz w:val="24"/>
          <w:szCs w:val="28"/>
          <w:lang w:val="en-US"/>
        </w:rPr>
        <w:t>Microsoft</w:t>
      </w:r>
      <w:r w:rsidRPr="00497508">
        <w:rPr>
          <w:sz w:val="24"/>
          <w:szCs w:val="28"/>
        </w:rPr>
        <w:t xml:space="preserve"> </w:t>
      </w:r>
      <w:r w:rsidRPr="00497508">
        <w:rPr>
          <w:sz w:val="24"/>
          <w:szCs w:val="28"/>
          <w:lang w:val="en-US"/>
        </w:rPr>
        <w:t>Office</w:t>
      </w:r>
      <w:r w:rsidRPr="00497508">
        <w:rPr>
          <w:sz w:val="24"/>
          <w:szCs w:val="28"/>
        </w:rPr>
        <w:t>.</w:t>
      </w:r>
    </w:p>
    <w:p w:rsidR="00240C98" w:rsidRPr="00497508" w:rsidRDefault="00240C98" w:rsidP="001F3588">
      <w:pPr>
        <w:ind w:firstLine="709"/>
        <w:jc w:val="both"/>
        <w:rPr>
          <w:b/>
          <w:bCs/>
          <w:sz w:val="24"/>
          <w:szCs w:val="28"/>
        </w:rPr>
      </w:pPr>
    </w:p>
    <w:p w:rsidR="001F3588" w:rsidRPr="00497508" w:rsidRDefault="001F3588" w:rsidP="001F3588">
      <w:pPr>
        <w:ind w:firstLine="709"/>
        <w:jc w:val="both"/>
        <w:rPr>
          <w:sz w:val="22"/>
          <w:szCs w:val="24"/>
        </w:rPr>
      </w:pPr>
      <w:r w:rsidRPr="00497508">
        <w:rPr>
          <w:b/>
          <w:bCs/>
          <w:sz w:val="24"/>
          <w:szCs w:val="28"/>
        </w:rPr>
        <w:t>11.2. Современные профессиональные базы данных и информационные справочные системы</w:t>
      </w:r>
    </w:p>
    <w:p w:rsidR="001F3588" w:rsidRPr="00497508" w:rsidRDefault="001F3588" w:rsidP="001F3588">
      <w:pPr>
        <w:ind w:firstLine="709"/>
        <w:jc w:val="both"/>
        <w:rPr>
          <w:sz w:val="22"/>
          <w:szCs w:val="24"/>
        </w:rPr>
      </w:pPr>
      <w:r w:rsidRPr="00497508">
        <w:rPr>
          <w:sz w:val="24"/>
          <w:szCs w:val="28"/>
        </w:rPr>
        <w:t>1) СПС Консультант Плюс (соглашение от 17.01.2003 г. № 24 с последующей пролонгацией);</w:t>
      </w:r>
    </w:p>
    <w:p w:rsidR="001F3588" w:rsidRPr="00497508" w:rsidRDefault="001F3588" w:rsidP="001F3588">
      <w:pPr>
        <w:ind w:firstLine="709"/>
        <w:jc w:val="both"/>
        <w:rPr>
          <w:sz w:val="22"/>
          <w:szCs w:val="24"/>
        </w:rPr>
      </w:pPr>
      <w:r w:rsidRPr="00497508">
        <w:rPr>
          <w:sz w:val="24"/>
          <w:szCs w:val="28"/>
        </w:rPr>
        <w:t xml:space="preserve">2) Информационно-образовательный портал </w:t>
      </w:r>
      <w:proofErr w:type="spellStart"/>
      <w:r w:rsidRPr="00497508">
        <w:rPr>
          <w:sz w:val="24"/>
          <w:szCs w:val="28"/>
        </w:rPr>
        <w:t>Финуниверситета</w:t>
      </w:r>
      <w:proofErr w:type="spellEnd"/>
      <w:r w:rsidRPr="00497508">
        <w:rPr>
          <w:sz w:val="24"/>
          <w:szCs w:val="28"/>
        </w:rPr>
        <w:t xml:space="preserve"> и др.</w:t>
      </w:r>
    </w:p>
    <w:p w:rsidR="001F3588" w:rsidRPr="00497508" w:rsidRDefault="001F3588" w:rsidP="001F3588">
      <w:pPr>
        <w:ind w:firstLine="709"/>
        <w:jc w:val="both"/>
        <w:rPr>
          <w:sz w:val="22"/>
          <w:szCs w:val="24"/>
        </w:rPr>
      </w:pPr>
      <w:r w:rsidRPr="00497508">
        <w:rPr>
          <w:b/>
          <w:bCs/>
          <w:sz w:val="24"/>
          <w:szCs w:val="28"/>
        </w:rPr>
        <w:lastRenderedPageBreak/>
        <w:t>11.3. Сертифицированные программные и аппаратные средства защиты информации</w:t>
      </w:r>
    </w:p>
    <w:p w:rsidR="001F3588" w:rsidRPr="00497508" w:rsidRDefault="001F3588" w:rsidP="001F3588">
      <w:pPr>
        <w:ind w:firstLine="709"/>
        <w:jc w:val="both"/>
        <w:rPr>
          <w:sz w:val="22"/>
          <w:szCs w:val="24"/>
        </w:rPr>
      </w:pPr>
      <w:r w:rsidRPr="00497508">
        <w:rPr>
          <w:sz w:val="24"/>
          <w:szCs w:val="28"/>
        </w:rPr>
        <w:t>Не используется.</w:t>
      </w:r>
    </w:p>
    <w:p w:rsidR="001F3588" w:rsidRPr="00497508" w:rsidRDefault="001F3588" w:rsidP="001F3588">
      <w:pPr>
        <w:ind w:firstLine="709"/>
        <w:jc w:val="both"/>
        <w:rPr>
          <w:sz w:val="22"/>
          <w:szCs w:val="24"/>
        </w:rPr>
      </w:pPr>
      <w:r w:rsidRPr="00497508">
        <w:rPr>
          <w:sz w:val="22"/>
          <w:szCs w:val="24"/>
        </w:rPr>
        <w:t> </w:t>
      </w:r>
    </w:p>
    <w:p w:rsidR="001F3588" w:rsidRPr="00497508" w:rsidRDefault="001F3588" w:rsidP="001F3588">
      <w:pPr>
        <w:ind w:firstLine="709"/>
        <w:jc w:val="both"/>
        <w:rPr>
          <w:sz w:val="22"/>
          <w:szCs w:val="24"/>
        </w:rPr>
      </w:pPr>
      <w:r w:rsidRPr="00497508">
        <w:rPr>
          <w:b/>
          <w:bCs/>
          <w:sz w:val="24"/>
          <w:szCs w:val="28"/>
        </w:rPr>
        <w:t>12. Описание материально-технической базы, необходимой для осуществления образовательного процесса по дисциплине</w:t>
      </w:r>
    </w:p>
    <w:p w:rsidR="001F3588" w:rsidRPr="00497508" w:rsidRDefault="001F3588" w:rsidP="001F3588">
      <w:pPr>
        <w:ind w:firstLine="709"/>
        <w:jc w:val="both"/>
        <w:rPr>
          <w:sz w:val="22"/>
          <w:szCs w:val="24"/>
        </w:rPr>
      </w:pPr>
      <w:r w:rsidRPr="00497508">
        <w:rPr>
          <w:sz w:val="22"/>
          <w:szCs w:val="24"/>
        </w:rPr>
        <w:t> </w:t>
      </w:r>
    </w:p>
    <w:p w:rsidR="001F3588" w:rsidRPr="00497508" w:rsidRDefault="001F3588" w:rsidP="001F3588">
      <w:pPr>
        <w:ind w:firstLine="709"/>
        <w:jc w:val="both"/>
        <w:rPr>
          <w:sz w:val="22"/>
          <w:szCs w:val="24"/>
        </w:rPr>
      </w:pPr>
      <w:r w:rsidRPr="00497508">
        <w:rPr>
          <w:sz w:val="24"/>
          <w:szCs w:val="28"/>
          <w:shd w:val="clear" w:color="auto" w:fill="FFFFFF"/>
        </w:rPr>
        <w:t xml:space="preserve">Филиал обеспечен учебными аудиториями для проведения учебных занятий, предусмотренных программой </w:t>
      </w:r>
      <w:proofErr w:type="spellStart"/>
      <w:r w:rsidRPr="00497508">
        <w:rPr>
          <w:sz w:val="24"/>
          <w:szCs w:val="28"/>
          <w:shd w:val="clear" w:color="auto" w:fill="FFFFFF"/>
        </w:rPr>
        <w:t>бакалавриата</w:t>
      </w:r>
      <w:proofErr w:type="spellEnd"/>
      <w:r w:rsidRPr="00497508">
        <w:rPr>
          <w:sz w:val="24"/>
          <w:szCs w:val="28"/>
          <w:shd w:val="clear" w:color="auto" w:fill="FFFFFF"/>
        </w:rPr>
        <w:t xml:space="preserve">,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w:t>
      </w:r>
      <w:proofErr w:type="spellStart"/>
      <w:r w:rsidRPr="00497508">
        <w:rPr>
          <w:sz w:val="24"/>
          <w:szCs w:val="28"/>
          <w:shd w:val="clear" w:color="auto" w:fill="FFFFFF"/>
        </w:rPr>
        <w:t>Финуниверситета</w:t>
      </w:r>
      <w:proofErr w:type="spellEnd"/>
      <w:r w:rsidRPr="00497508">
        <w:rPr>
          <w:sz w:val="24"/>
          <w:szCs w:val="28"/>
          <w:shd w:val="clear" w:color="auto" w:fill="FFFFFF"/>
        </w:rPr>
        <w:t>.</w:t>
      </w:r>
    </w:p>
    <w:p w:rsidR="001F3588" w:rsidRPr="00497508" w:rsidRDefault="001F3588" w:rsidP="001F3588">
      <w:pPr>
        <w:ind w:firstLine="709"/>
        <w:jc w:val="both"/>
        <w:rPr>
          <w:sz w:val="22"/>
          <w:szCs w:val="24"/>
        </w:rPr>
      </w:pPr>
      <w:r w:rsidRPr="00497508">
        <w:rPr>
          <w:sz w:val="24"/>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rsidR="001F3588" w:rsidRPr="00497508" w:rsidRDefault="001F3588" w:rsidP="001F3588">
      <w:pPr>
        <w:ind w:firstLine="709"/>
        <w:jc w:val="both"/>
        <w:rPr>
          <w:sz w:val="22"/>
          <w:szCs w:val="24"/>
        </w:rPr>
      </w:pPr>
      <w:r w:rsidRPr="00497508">
        <w:rPr>
          <w:sz w:val="24"/>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1F3588" w:rsidRPr="00497508" w:rsidRDefault="001F3588" w:rsidP="001F3588">
      <w:pPr>
        <w:ind w:firstLine="709"/>
        <w:jc w:val="both"/>
        <w:rPr>
          <w:sz w:val="22"/>
          <w:szCs w:val="24"/>
          <w:lang w:val="en-US"/>
        </w:rPr>
      </w:pPr>
      <w:r w:rsidRPr="00497508">
        <w:rPr>
          <w:sz w:val="24"/>
          <w:szCs w:val="28"/>
          <w:lang w:val="en-US"/>
        </w:rPr>
        <w:t xml:space="preserve">1) </w:t>
      </w:r>
      <w:r w:rsidRPr="00497508">
        <w:rPr>
          <w:sz w:val="24"/>
          <w:szCs w:val="28"/>
        </w:rPr>
        <w:t>Антивирусная</w:t>
      </w:r>
      <w:r w:rsidRPr="00497508">
        <w:rPr>
          <w:sz w:val="24"/>
          <w:szCs w:val="28"/>
          <w:lang w:val="en-US"/>
        </w:rPr>
        <w:t xml:space="preserve"> </w:t>
      </w:r>
      <w:r w:rsidRPr="00497508">
        <w:rPr>
          <w:sz w:val="24"/>
          <w:szCs w:val="28"/>
        </w:rPr>
        <w:t>защита</w:t>
      </w:r>
      <w:r w:rsidRPr="00497508">
        <w:rPr>
          <w:sz w:val="24"/>
          <w:szCs w:val="28"/>
          <w:lang w:val="en-US"/>
        </w:rPr>
        <w:t xml:space="preserve"> </w:t>
      </w:r>
      <w:proofErr w:type="spellStart"/>
      <w:r w:rsidRPr="00497508">
        <w:rPr>
          <w:sz w:val="24"/>
          <w:szCs w:val="28"/>
          <w:lang w:val="en-US"/>
        </w:rPr>
        <w:t>Kaspersky</w:t>
      </w:r>
      <w:proofErr w:type="spellEnd"/>
      <w:r w:rsidRPr="00497508">
        <w:rPr>
          <w:sz w:val="24"/>
          <w:szCs w:val="28"/>
          <w:lang w:val="en-US"/>
        </w:rPr>
        <w:t xml:space="preserve"> Endpoint Security;</w:t>
      </w:r>
    </w:p>
    <w:p w:rsidR="001F3588" w:rsidRPr="00497508" w:rsidRDefault="001F3588" w:rsidP="001F3588">
      <w:pPr>
        <w:ind w:firstLine="709"/>
        <w:jc w:val="both"/>
        <w:rPr>
          <w:sz w:val="24"/>
          <w:szCs w:val="28"/>
          <w:lang w:val="en-US"/>
        </w:rPr>
      </w:pPr>
      <w:r w:rsidRPr="00497508">
        <w:rPr>
          <w:sz w:val="24"/>
          <w:szCs w:val="28"/>
          <w:lang w:val="en-US"/>
        </w:rPr>
        <w:t>2) Astra Linux Common Edition, Windows;</w:t>
      </w:r>
    </w:p>
    <w:p w:rsidR="00CA4212" w:rsidRPr="00497508" w:rsidRDefault="001F3588" w:rsidP="00F719C7">
      <w:pPr>
        <w:ind w:firstLine="709"/>
        <w:jc w:val="both"/>
        <w:rPr>
          <w:sz w:val="24"/>
          <w:szCs w:val="28"/>
        </w:rPr>
      </w:pPr>
      <w:r w:rsidRPr="00497508">
        <w:rPr>
          <w:sz w:val="24"/>
          <w:szCs w:val="28"/>
        </w:rPr>
        <w:t xml:space="preserve">3) </w:t>
      </w:r>
      <w:proofErr w:type="spellStart"/>
      <w:r w:rsidRPr="00497508">
        <w:rPr>
          <w:sz w:val="24"/>
          <w:szCs w:val="28"/>
        </w:rPr>
        <w:t>LibreOffice</w:t>
      </w:r>
      <w:proofErr w:type="spellEnd"/>
      <w:r w:rsidRPr="00497508">
        <w:rPr>
          <w:sz w:val="24"/>
          <w:szCs w:val="28"/>
        </w:rPr>
        <w:t xml:space="preserve">, </w:t>
      </w:r>
      <w:proofErr w:type="spellStart"/>
      <w:r w:rsidRPr="00497508">
        <w:rPr>
          <w:sz w:val="24"/>
          <w:szCs w:val="28"/>
        </w:rPr>
        <w:t>Microsoft</w:t>
      </w:r>
      <w:proofErr w:type="spellEnd"/>
      <w:r w:rsidRPr="00497508">
        <w:rPr>
          <w:sz w:val="24"/>
          <w:szCs w:val="28"/>
        </w:rPr>
        <w:t xml:space="preserve"> </w:t>
      </w:r>
      <w:proofErr w:type="spellStart"/>
      <w:r w:rsidRPr="00497508">
        <w:rPr>
          <w:sz w:val="24"/>
          <w:szCs w:val="28"/>
        </w:rPr>
        <w:t>Office</w:t>
      </w:r>
      <w:proofErr w:type="spellEnd"/>
      <w:r w:rsidRPr="00497508">
        <w:rPr>
          <w:sz w:val="24"/>
          <w:szCs w:val="28"/>
        </w:rPr>
        <w:t>.</w:t>
      </w:r>
    </w:p>
    <w:sectPr w:rsidR="00CA4212" w:rsidRPr="00497508" w:rsidSect="0070720C">
      <w:footerReference w:type="default" r:id="rId15"/>
      <w:pgSz w:w="11906" w:h="16838"/>
      <w:pgMar w:top="1134" w:right="707" w:bottom="568"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31C0" w:rsidRDefault="001B31C0" w:rsidP="009F45D0">
      <w:r>
        <w:separator/>
      </w:r>
    </w:p>
  </w:endnote>
  <w:endnote w:type="continuationSeparator" w:id="0">
    <w:p w:rsidR="001B31C0" w:rsidRDefault="001B31C0" w:rsidP="009F45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sig w:usb0="00000201" w:usb1="00000000" w:usb2="00000000" w:usb3="00000000" w:csb0="00000004"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ヒラギノ角ゴ Pro W3">
    <w:altName w:val="MS Mincho"/>
    <w:charset w:val="80"/>
    <w:family w:val="auto"/>
    <w:pitch w:val="variable"/>
    <w:sig w:usb0="00000000"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2105940"/>
      <w:docPartObj>
        <w:docPartGallery w:val="Page Numbers (Bottom of Page)"/>
        <w:docPartUnique/>
      </w:docPartObj>
    </w:sdtPr>
    <w:sdtContent>
      <w:p w:rsidR="001F3588" w:rsidRDefault="00D20B25">
        <w:pPr>
          <w:pStyle w:val="ac"/>
          <w:jc w:val="right"/>
        </w:pPr>
        <w:r>
          <w:fldChar w:fldCharType="begin"/>
        </w:r>
        <w:r w:rsidR="001F3588">
          <w:instrText>PAGE   \* MERGEFORMAT</w:instrText>
        </w:r>
        <w:r>
          <w:fldChar w:fldCharType="separate"/>
        </w:r>
        <w:r w:rsidR="00CE1A86">
          <w:rPr>
            <w:noProof/>
          </w:rPr>
          <w:t>18</w:t>
        </w:r>
        <w:r>
          <w:fldChar w:fldCharType="end"/>
        </w:r>
      </w:p>
    </w:sdtContent>
  </w:sdt>
  <w:p w:rsidR="001F3588" w:rsidRDefault="001F358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31C0" w:rsidRDefault="001B31C0" w:rsidP="009F45D0">
      <w:r>
        <w:separator/>
      </w:r>
    </w:p>
  </w:footnote>
  <w:footnote w:type="continuationSeparator" w:id="0">
    <w:p w:rsidR="001B31C0" w:rsidRDefault="001B31C0" w:rsidP="009F45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02606"/>
    <w:multiLevelType w:val="hybridMultilevel"/>
    <w:tmpl w:val="FDB4A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2855F5"/>
    <w:multiLevelType w:val="hybridMultilevel"/>
    <w:tmpl w:val="E6C22C6C"/>
    <w:lvl w:ilvl="0" w:tplc="8C56317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544596"/>
    <w:multiLevelType w:val="hybridMultilevel"/>
    <w:tmpl w:val="9AE850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4873FF"/>
    <w:multiLevelType w:val="hybridMultilevel"/>
    <w:tmpl w:val="873EF2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9451CE"/>
    <w:multiLevelType w:val="hybridMultilevel"/>
    <w:tmpl w:val="BC5EF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E6513D"/>
    <w:multiLevelType w:val="hybridMultilevel"/>
    <w:tmpl w:val="9BAEE4D2"/>
    <w:lvl w:ilvl="0" w:tplc="46882B6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566590"/>
    <w:multiLevelType w:val="hybridMultilevel"/>
    <w:tmpl w:val="56883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7D47A6"/>
    <w:multiLevelType w:val="hybridMultilevel"/>
    <w:tmpl w:val="E1062CBE"/>
    <w:lvl w:ilvl="0" w:tplc="46882B6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436489"/>
    <w:multiLevelType w:val="hybridMultilevel"/>
    <w:tmpl w:val="5296AE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271ABA"/>
    <w:multiLevelType w:val="hybridMultilevel"/>
    <w:tmpl w:val="094CE400"/>
    <w:lvl w:ilvl="0" w:tplc="46882B6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ED4281"/>
    <w:multiLevelType w:val="multilevel"/>
    <w:tmpl w:val="C0D090E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4B59483E"/>
    <w:multiLevelType w:val="hybridMultilevel"/>
    <w:tmpl w:val="8C065D7C"/>
    <w:lvl w:ilvl="0" w:tplc="46882B6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1E65EC"/>
    <w:multiLevelType w:val="hybridMultilevel"/>
    <w:tmpl w:val="9E686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42C71F2"/>
    <w:multiLevelType w:val="hybridMultilevel"/>
    <w:tmpl w:val="B4629A00"/>
    <w:lvl w:ilvl="0" w:tplc="7AD8328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B0062FC"/>
    <w:multiLevelType w:val="hybridMultilevel"/>
    <w:tmpl w:val="41DE5E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DD63330"/>
    <w:multiLevelType w:val="hybridMultilevel"/>
    <w:tmpl w:val="E6E0C2CC"/>
    <w:lvl w:ilvl="0" w:tplc="A4A257A2">
      <w:start w:val="1"/>
      <w:numFmt w:val="decimal"/>
      <w:lvlText w:val="%1."/>
      <w:lvlJc w:val="left"/>
      <w:pPr>
        <w:ind w:left="502" w:hanging="360"/>
      </w:pPr>
      <w:rPr>
        <w:i w:val="0"/>
      </w:r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16">
    <w:nsid w:val="5F4E7AD9"/>
    <w:multiLevelType w:val="hybridMultilevel"/>
    <w:tmpl w:val="5A1EB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2510895"/>
    <w:multiLevelType w:val="hybridMultilevel"/>
    <w:tmpl w:val="C076EDB6"/>
    <w:lvl w:ilvl="0" w:tplc="46882B6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EF3CAB"/>
    <w:multiLevelType w:val="hybridMultilevel"/>
    <w:tmpl w:val="061A5B64"/>
    <w:lvl w:ilvl="0" w:tplc="3FA87084">
      <w:start w:val="1"/>
      <w:numFmt w:val="decimal"/>
      <w:lvlText w:val="%1."/>
      <w:lvlJc w:val="left"/>
      <w:pPr>
        <w:ind w:left="511" w:hanging="420"/>
      </w:p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19">
    <w:nsid w:val="66261555"/>
    <w:multiLevelType w:val="hybridMultilevel"/>
    <w:tmpl w:val="358CC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CC560D"/>
    <w:multiLevelType w:val="hybridMultilevel"/>
    <w:tmpl w:val="DCC4E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81A0A02"/>
    <w:multiLevelType w:val="hybridMultilevel"/>
    <w:tmpl w:val="501490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685C71D4"/>
    <w:multiLevelType w:val="hybridMultilevel"/>
    <w:tmpl w:val="4554F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9437792"/>
    <w:multiLevelType w:val="hybridMultilevel"/>
    <w:tmpl w:val="DE669E34"/>
    <w:lvl w:ilvl="0" w:tplc="8D96345A">
      <w:start w:val="1"/>
      <w:numFmt w:val="decimal"/>
      <w:lvlText w:val="%1."/>
      <w:lvlJc w:val="left"/>
      <w:pPr>
        <w:ind w:left="451" w:hanging="360"/>
      </w:pPr>
      <w:rPr>
        <w:rFonts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24">
    <w:nsid w:val="6A743157"/>
    <w:multiLevelType w:val="hybridMultilevel"/>
    <w:tmpl w:val="1178719E"/>
    <w:lvl w:ilvl="0" w:tplc="46882B6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1E94EFB"/>
    <w:multiLevelType w:val="hybridMultilevel"/>
    <w:tmpl w:val="7AF23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4EB291A"/>
    <w:multiLevelType w:val="hybridMultilevel"/>
    <w:tmpl w:val="185E4FCC"/>
    <w:lvl w:ilvl="0" w:tplc="EDDCAE7A">
      <w:start w:val="1"/>
      <w:numFmt w:val="decimal"/>
      <w:lvlText w:val="%1."/>
      <w:lvlJc w:val="left"/>
      <w:pPr>
        <w:ind w:left="451" w:hanging="360"/>
      </w:pPr>
      <w:rPr>
        <w:rFonts w:asciiTheme="minorHAnsi" w:hAnsiTheme="minorHAnsi" w:cstheme="minorBidi"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27">
    <w:nsid w:val="7C755D5B"/>
    <w:multiLevelType w:val="hybridMultilevel"/>
    <w:tmpl w:val="594E9A2A"/>
    <w:lvl w:ilvl="0" w:tplc="57663FC8">
      <w:start w:val="1"/>
      <w:numFmt w:val="decimal"/>
      <w:lvlText w:val="%1."/>
      <w:lvlJc w:val="left"/>
      <w:pPr>
        <w:ind w:left="451" w:hanging="360"/>
      </w:p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lvlOverride w:ilvl="2"/>
    <w:lvlOverride w:ilvl="3"/>
    <w:lvlOverride w:ilvl="4"/>
    <w:lvlOverride w:ilvl="5"/>
    <w:lvlOverride w:ilvl="6"/>
    <w:lvlOverride w:ilvl="7"/>
    <w:lvlOverride w:ilvl="8"/>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3"/>
  </w:num>
  <w:num w:numId="7">
    <w:abstractNumId w:val="26"/>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0"/>
  </w:num>
  <w:num w:numId="12">
    <w:abstractNumId w:val="20"/>
  </w:num>
  <w:num w:numId="13">
    <w:abstractNumId w:val="22"/>
  </w:num>
  <w:num w:numId="14">
    <w:abstractNumId w:val="6"/>
  </w:num>
  <w:num w:numId="15">
    <w:abstractNumId w:val="19"/>
  </w:num>
  <w:num w:numId="16">
    <w:abstractNumId w:val="12"/>
  </w:num>
  <w:num w:numId="17">
    <w:abstractNumId w:val="16"/>
  </w:num>
  <w:num w:numId="18">
    <w:abstractNumId w:val="25"/>
  </w:num>
  <w:num w:numId="19">
    <w:abstractNumId w:val="1"/>
  </w:num>
  <w:num w:numId="20">
    <w:abstractNumId w:val="4"/>
  </w:num>
  <w:num w:numId="21">
    <w:abstractNumId w:val="24"/>
  </w:num>
  <w:num w:numId="22">
    <w:abstractNumId w:val="17"/>
  </w:num>
  <w:num w:numId="23">
    <w:abstractNumId w:val="7"/>
  </w:num>
  <w:num w:numId="24">
    <w:abstractNumId w:val="9"/>
  </w:num>
  <w:num w:numId="25">
    <w:abstractNumId w:val="11"/>
  </w:num>
  <w:num w:numId="26">
    <w:abstractNumId w:val="5"/>
  </w:num>
  <w:num w:numId="27">
    <w:abstractNumId w:val="8"/>
  </w:num>
  <w:num w:numId="2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A0B89"/>
    <w:rsid w:val="000119BB"/>
    <w:rsid w:val="000220B4"/>
    <w:rsid w:val="00025FF2"/>
    <w:rsid w:val="000515A1"/>
    <w:rsid w:val="00055DF7"/>
    <w:rsid w:val="00074820"/>
    <w:rsid w:val="00094162"/>
    <w:rsid w:val="000C2BE8"/>
    <w:rsid w:val="000E25AA"/>
    <w:rsid w:val="001177DD"/>
    <w:rsid w:val="001241CD"/>
    <w:rsid w:val="00126963"/>
    <w:rsid w:val="00140535"/>
    <w:rsid w:val="00150D70"/>
    <w:rsid w:val="0016347B"/>
    <w:rsid w:val="00163CCA"/>
    <w:rsid w:val="0017377D"/>
    <w:rsid w:val="001B31C0"/>
    <w:rsid w:val="001C1099"/>
    <w:rsid w:val="001D0462"/>
    <w:rsid w:val="001D22D4"/>
    <w:rsid w:val="001D349B"/>
    <w:rsid w:val="001E6D6C"/>
    <w:rsid w:val="001F3588"/>
    <w:rsid w:val="001F52E9"/>
    <w:rsid w:val="00216EFE"/>
    <w:rsid w:val="0022086A"/>
    <w:rsid w:val="002360EA"/>
    <w:rsid w:val="00240C98"/>
    <w:rsid w:val="00243781"/>
    <w:rsid w:val="002443DF"/>
    <w:rsid w:val="00245C43"/>
    <w:rsid w:val="00247194"/>
    <w:rsid w:val="00255D2F"/>
    <w:rsid w:val="00264093"/>
    <w:rsid w:val="00271749"/>
    <w:rsid w:val="00295E33"/>
    <w:rsid w:val="002C735B"/>
    <w:rsid w:val="00333D61"/>
    <w:rsid w:val="00335251"/>
    <w:rsid w:val="00362381"/>
    <w:rsid w:val="003A4B4A"/>
    <w:rsid w:val="003B4831"/>
    <w:rsid w:val="003B7331"/>
    <w:rsid w:val="003B7FB7"/>
    <w:rsid w:val="003C115F"/>
    <w:rsid w:val="003E51A4"/>
    <w:rsid w:val="003F3419"/>
    <w:rsid w:val="003F3FDF"/>
    <w:rsid w:val="00424A9A"/>
    <w:rsid w:val="00442D70"/>
    <w:rsid w:val="004508A7"/>
    <w:rsid w:val="00466901"/>
    <w:rsid w:val="00467BEA"/>
    <w:rsid w:val="00497508"/>
    <w:rsid w:val="004A1F1D"/>
    <w:rsid w:val="004B16FF"/>
    <w:rsid w:val="004C2982"/>
    <w:rsid w:val="004D57D0"/>
    <w:rsid w:val="00527539"/>
    <w:rsid w:val="00536D1B"/>
    <w:rsid w:val="0054107C"/>
    <w:rsid w:val="005508AC"/>
    <w:rsid w:val="005A3334"/>
    <w:rsid w:val="005A6756"/>
    <w:rsid w:val="005B5D36"/>
    <w:rsid w:val="005E7B49"/>
    <w:rsid w:val="005F002C"/>
    <w:rsid w:val="0060281A"/>
    <w:rsid w:val="00614137"/>
    <w:rsid w:val="00626121"/>
    <w:rsid w:val="00643952"/>
    <w:rsid w:val="00667CBF"/>
    <w:rsid w:val="00693B85"/>
    <w:rsid w:val="006A5CCC"/>
    <w:rsid w:val="006E6313"/>
    <w:rsid w:val="006E787B"/>
    <w:rsid w:val="006F0D3E"/>
    <w:rsid w:val="006F2CF6"/>
    <w:rsid w:val="0070122D"/>
    <w:rsid w:val="0070720C"/>
    <w:rsid w:val="00732AF5"/>
    <w:rsid w:val="00736F9A"/>
    <w:rsid w:val="0075348C"/>
    <w:rsid w:val="00773000"/>
    <w:rsid w:val="00782BA9"/>
    <w:rsid w:val="007B5844"/>
    <w:rsid w:val="007C52AC"/>
    <w:rsid w:val="007D3C0B"/>
    <w:rsid w:val="007D6340"/>
    <w:rsid w:val="007E0D61"/>
    <w:rsid w:val="007F4246"/>
    <w:rsid w:val="008172A5"/>
    <w:rsid w:val="00824C4D"/>
    <w:rsid w:val="0085766E"/>
    <w:rsid w:val="008660CC"/>
    <w:rsid w:val="008746FE"/>
    <w:rsid w:val="008763D6"/>
    <w:rsid w:val="00884BB4"/>
    <w:rsid w:val="00891387"/>
    <w:rsid w:val="00892FA6"/>
    <w:rsid w:val="008A78D8"/>
    <w:rsid w:val="008A7CAC"/>
    <w:rsid w:val="00913F37"/>
    <w:rsid w:val="00925C0C"/>
    <w:rsid w:val="00932C49"/>
    <w:rsid w:val="0094582F"/>
    <w:rsid w:val="00950A57"/>
    <w:rsid w:val="0095269D"/>
    <w:rsid w:val="00977AE7"/>
    <w:rsid w:val="009E2817"/>
    <w:rsid w:val="009E56AB"/>
    <w:rsid w:val="009F45D0"/>
    <w:rsid w:val="00A15E45"/>
    <w:rsid w:val="00A22B48"/>
    <w:rsid w:val="00A242C2"/>
    <w:rsid w:val="00A362C4"/>
    <w:rsid w:val="00A4108E"/>
    <w:rsid w:val="00A41B3E"/>
    <w:rsid w:val="00A43516"/>
    <w:rsid w:val="00AB04FB"/>
    <w:rsid w:val="00B004A3"/>
    <w:rsid w:val="00B12F40"/>
    <w:rsid w:val="00B25C1E"/>
    <w:rsid w:val="00B40084"/>
    <w:rsid w:val="00B50447"/>
    <w:rsid w:val="00B60D00"/>
    <w:rsid w:val="00B662FE"/>
    <w:rsid w:val="00B82BBF"/>
    <w:rsid w:val="00B97726"/>
    <w:rsid w:val="00BD623C"/>
    <w:rsid w:val="00C14FDD"/>
    <w:rsid w:val="00C471CC"/>
    <w:rsid w:val="00C553CB"/>
    <w:rsid w:val="00C558FD"/>
    <w:rsid w:val="00C61DA4"/>
    <w:rsid w:val="00C83F73"/>
    <w:rsid w:val="00C92A92"/>
    <w:rsid w:val="00CA4212"/>
    <w:rsid w:val="00CB0932"/>
    <w:rsid w:val="00CC5F80"/>
    <w:rsid w:val="00CD0F35"/>
    <w:rsid w:val="00CD10ED"/>
    <w:rsid w:val="00CE1A86"/>
    <w:rsid w:val="00CF1302"/>
    <w:rsid w:val="00D20B25"/>
    <w:rsid w:val="00D267B2"/>
    <w:rsid w:val="00D320E3"/>
    <w:rsid w:val="00D3258D"/>
    <w:rsid w:val="00D516A4"/>
    <w:rsid w:val="00D8523E"/>
    <w:rsid w:val="00D90BD6"/>
    <w:rsid w:val="00DD6C01"/>
    <w:rsid w:val="00DE3A2A"/>
    <w:rsid w:val="00DF7221"/>
    <w:rsid w:val="00E0237E"/>
    <w:rsid w:val="00E20FC9"/>
    <w:rsid w:val="00E47179"/>
    <w:rsid w:val="00E62D1D"/>
    <w:rsid w:val="00E8331C"/>
    <w:rsid w:val="00E87D01"/>
    <w:rsid w:val="00E9529F"/>
    <w:rsid w:val="00EA0B89"/>
    <w:rsid w:val="00EA323F"/>
    <w:rsid w:val="00EB4F03"/>
    <w:rsid w:val="00EC14F6"/>
    <w:rsid w:val="00EC580F"/>
    <w:rsid w:val="00EC63A1"/>
    <w:rsid w:val="00ED2A58"/>
    <w:rsid w:val="00EF3043"/>
    <w:rsid w:val="00EF6429"/>
    <w:rsid w:val="00F05D34"/>
    <w:rsid w:val="00F1646F"/>
    <w:rsid w:val="00F430DF"/>
    <w:rsid w:val="00F44D2C"/>
    <w:rsid w:val="00F55E17"/>
    <w:rsid w:val="00F563D3"/>
    <w:rsid w:val="00F719C7"/>
    <w:rsid w:val="00F72143"/>
    <w:rsid w:val="00FA4979"/>
    <w:rsid w:val="00FF1274"/>
    <w:rsid w:val="00FF349F"/>
    <w:rsid w:val="00FF4D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B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A42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1646F"/>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1">
    <w:name w:val="Абзац списка1"/>
    <w:basedOn w:val="a"/>
    <w:rsid w:val="00F1646F"/>
    <w:pPr>
      <w:suppressAutoHyphens/>
      <w:autoSpaceDE/>
      <w:autoSpaceDN/>
      <w:adjustRightInd/>
      <w:spacing w:after="200" w:line="276" w:lineRule="auto"/>
      <w:ind w:left="720"/>
      <w:contextualSpacing/>
    </w:pPr>
    <w:rPr>
      <w:rFonts w:ascii="Liberation Serif" w:hAnsi="Liberation Serif" w:cs="Mangal"/>
      <w:kern w:val="2"/>
      <w:sz w:val="24"/>
      <w:szCs w:val="24"/>
      <w:lang w:eastAsia="zh-CN" w:bidi="hi-IN"/>
    </w:rPr>
  </w:style>
  <w:style w:type="paragraph" w:customStyle="1" w:styleId="Default">
    <w:name w:val="Default"/>
    <w:rsid w:val="00F1646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0">
    <w:name w:val="Сетка таблицы1"/>
    <w:basedOn w:val="a1"/>
    <w:uiPriority w:val="59"/>
    <w:rsid w:val="00F1646F"/>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
    <w:name w:val="Основной текст (2)_"/>
    <w:basedOn w:val="a0"/>
    <w:link w:val="20"/>
    <w:locked/>
    <w:rsid w:val="009E2817"/>
    <w:rPr>
      <w:rFonts w:ascii="Times New Roman" w:eastAsia="Times New Roman" w:hAnsi="Times New Roman" w:cs="Times New Roman"/>
      <w:shd w:val="clear" w:color="auto" w:fill="FFFFFF"/>
    </w:rPr>
  </w:style>
  <w:style w:type="paragraph" w:customStyle="1" w:styleId="20">
    <w:name w:val="Основной текст (2)"/>
    <w:basedOn w:val="a"/>
    <w:link w:val="2"/>
    <w:rsid w:val="009E2817"/>
    <w:pPr>
      <w:shd w:val="clear" w:color="auto" w:fill="FFFFFF"/>
      <w:autoSpaceDE/>
      <w:autoSpaceDN/>
      <w:adjustRightInd/>
      <w:spacing w:line="274" w:lineRule="exact"/>
      <w:jc w:val="both"/>
    </w:pPr>
    <w:rPr>
      <w:sz w:val="22"/>
      <w:szCs w:val="22"/>
      <w:lang w:eastAsia="en-US"/>
    </w:rPr>
  </w:style>
  <w:style w:type="character" w:customStyle="1" w:styleId="2Exact">
    <w:name w:val="Основной текст (2) Exact"/>
    <w:basedOn w:val="2"/>
    <w:rsid w:val="009E2817"/>
    <w:rPr>
      <w:rFonts w:ascii="Times New Roman" w:eastAsia="Times New Roman" w:hAnsi="Times New Roman" w:cs="Times New Roman"/>
      <w:shd w:val="clear" w:color="auto" w:fill="FFFFFF"/>
    </w:rPr>
  </w:style>
  <w:style w:type="paragraph" w:customStyle="1" w:styleId="78">
    <w:name w:val="Основной текст78"/>
    <w:basedOn w:val="a"/>
    <w:link w:val="a5"/>
    <w:rsid w:val="009E2817"/>
    <w:pPr>
      <w:widowControl/>
      <w:shd w:val="clear" w:color="auto" w:fill="FFFFFF"/>
      <w:autoSpaceDE/>
      <w:autoSpaceDN/>
      <w:adjustRightInd/>
      <w:spacing w:line="0" w:lineRule="atLeast"/>
      <w:ind w:hanging="220"/>
    </w:pPr>
    <w:rPr>
      <w:color w:val="000000"/>
      <w:sz w:val="22"/>
      <w:szCs w:val="22"/>
    </w:rPr>
  </w:style>
  <w:style w:type="character" w:customStyle="1" w:styleId="a5">
    <w:name w:val="Основной текст_"/>
    <w:basedOn w:val="a0"/>
    <w:link w:val="78"/>
    <w:locked/>
    <w:rsid w:val="009E2817"/>
    <w:rPr>
      <w:rFonts w:ascii="Times New Roman" w:eastAsia="Times New Roman" w:hAnsi="Times New Roman" w:cs="Times New Roman"/>
      <w:color w:val="000000"/>
      <w:shd w:val="clear" w:color="auto" w:fill="FFFFFF"/>
      <w:lang w:eastAsia="ru-RU"/>
    </w:rPr>
  </w:style>
  <w:style w:type="character" w:customStyle="1" w:styleId="14">
    <w:name w:val="Основной текст14"/>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19">
    <w:name w:val="Основной текст19"/>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21">
    <w:name w:val="Заголовок №2_"/>
    <w:link w:val="22"/>
    <w:rsid w:val="00D90BD6"/>
    <w:rPr>
      <w:rFonts w:ascii="Times New Roman" w:eastAsia="Times New Roman" w:hAnsi="Times New Roman" w:cs="Times New Roman"/>
      <w:b/>
      <w:bCs/>
      <w:sz w:val="37"/>
      <w:szCs w:val="37"/>
      <w:shd w:val="clear" w:color="auto" w:fill="FFFFFF"/>
    </w:rPr>
  </w:style>
  <w:style w:type="paragraph" w:customStyle="1" w:styleId="22">
    <w:name w:val="Заголовок №2"/>
    <w:basedOn w:val="a"/>
    <w:link w:val="21"/>
    <w:rsid w:val="00D90BD6"/>
    <w:pPr>
      <w:shd w:val="clear" w:color="auto" w:fill="FFFFFF"/>
      <w:autoSpaceDE/>
      <w:autoSpaceDN/>
      <w:adjustRightInd/>
      <w:spacing w:before="720" w:line="883" w:lineRule="exact"/>
      <w:jc w:val="center"/>
      <w:outlineLvl w:val="1"/>
    </w:pPr>
    <w:rPr>
      <w:b/>
      <w:bCs/>
      <w:sz w:val="37"/>
      <w:szCs w:val="37"/>
      <w:lang w:eastAsia="en-US"/>
    </w:rPr>
  </w:style>
  <w:style w:type="character" w:customStyle="1" w:styleId="3">
    <w:name w:val="Основной текст (3)_"/>
    <w:link w:val="30"/>
    <w:locked/>
    <w:rsid w:val="00D90BD6"/>
    <w:rPr>
      <w:sz w:val="17"/>
      <w:szCs w:val="17"/>
      <w:shd w:val="clear" w:color="auto" w:fill="FFFFFF"/>
    </w:rPr>
  </w:style>
  <w:style w:type="paragraph" w:customStyle="1" w:styleId="30">
    <w:name w:val="Основной текст (3)"/>
    <w:basedOn w:val="a"/>
    <w:link w:val="3"/>
    <w:rsid w:val="00D90BD6"/>
    <w:pPr>
      <w:widowControl/>
      <w:shd w:val="clear" w:color="auto" w:fill="FFFFFF"/>
      <w:autoSpaceDE/>
      <w:autoSpaceDN/>
      <w:adjustRightInd/>
      <w:spacing w:after="180" w:line="226" w:lineRule="exact"/>
      <w:jc w:val="right"/>
    </w:pPr>
    <w:rPr>
      <w:rFonts w:asciiTheme="minorHAnsi" w:eastAsiaTheme="minorHAnsi" w:hAnsiTheme="minorHAnsi" w:cstheme="minorBidi"/>
      <w:sz w:val="17"/>
      <w:szCs w:val="17"/>
      <w:lang w:eastAsia="en-US"/>
    </w:rPr>
  </w:style>
  <w:style w:type="character" w:customStyle="1" w:styleId="4">
    <w:name w:val="Основной текст (4)_"/>
    <w:link w:val="40"/>
    <w:uiPriority w:val="99"/>
    <w:locked/>
    <w:rsid w:val="00D90BD6"/>
    <w:rPr>
      <w:rFonts w:ascii="Times New Roman" w:hAnsi="Times New Roman"/>
      <w:sz w:val="31"/>
      <w:szCs w:val="31"/>
      <w:shd w:val="clear" w:color="auto" w:fill="FFFFFF"/>
    </w:rPr>
  </w:style>
  <w:style w:type="paragraph" w:customStyle="1" w:styleId="40">
    <w:name w:val="Основной текст (4)"/>
    <w:basedOn w:val="a"/>
    <w:link w:val="4"/>
    <w:uiPriority w:val="99"/>
    <w:rsid w:val="00D90BD6"/>
    <w:pPr>
      <w:shd w:val="clear" w:color="auto" w:fill="FFFFFF"/>
      <w:autoSpaceDE/>
      <w:autoSpaceDN/>
      <w:adjustRightInd/>
      <w:spacing w:before="240" w:line="370" w:lineRule="exact"/>
      <w:jc w:val="center"/>
    </w:pPr>
    <w:rPr>
      <w:rFonts w:eastAsiaTheme="minorHAnsi" w:cstheme="minorBidi"/>
      <w:sz w:val="31"/>
      <w:szCs w:val="31"/>
      <w:lang w:eastAsia="en-US"/>
    </w:rPr>
  </w:style>
  <w:style w:type="paragraph" w:customStyle="1" w:styleId="Style3">
    <w:name w:val="Style3"/>
    <w:basedOn w:val="a"/>
    <w:rsid w:val="00D90BD6"/>
    <w:pPr>
      <w:jc w:val="center"/>
    </w:pPr>
    <w:rPr>
      <w:sz w:val="24"/>
      <w:szCs w:val="24"/>
    </w:rPr>
  </w:style>
  <w:style w:type="paragraph" w:customStyle="1" w:styleId="Style10">
    <w:name w:val="Style10"/>
    <w:basedOn w:val="a"/>
    <w:rsid w:val="00D90BD6"/>
    <w:pPr>
      <w:spacing w:line="256" w:lineRule="exact"/>
      <w:ind w:firstLine="192"/>
      <w:jc w:val="both"/>
    </w:pPr>
    <w:rPr>
      <w:sz w:val="24"/>
      <w:szCs w:val="24"/>
    </w:rPr>
  </w:style>
  <w:style w:type="character" w:customStyle="1" w:styleId="FontStyle23">
    <w:name w:val="Font Style23"/>
    <w:basedOn w:val="a0"/>
    <w:rsid w:val="00D90BD6"/>
    <w:rPr>
      <w:rFonts w:ascii="Times New Roman" w:hAnsi="Times New Roman" w:cs="Times New Roman"/>
      <w:b/>
      <w:bCs/>
      <w:sz w:val="28"/>
      <w:szCs w:val="28"/>
    </w:rPr>
  </w:style>
  <w:style w:type="character" w:customStyle="1" w:styleId="FontStyle24">
    <w:name w:val="Font Style24"/>
    <w:basedOn w:val="a0"/>
    <w:rsid w:val="00D90BD6"/>
    <w:rPr>
      <w:rFonts w:ascii="Times New Roman" w:hAnsi="Times New Roman" w:cs="Times New Roman"/>
      <w:sz w:val="20"/>
      <w:szCs w:val="20"/>
    </w:rPr>
  </w:style>
  <w:style w:type="paragraph" w:customStyle="1" w:styleId="Style11">
    <w:name w:val="Style11"/>
    <w:basedOn w:val="a"/>
    <w:rsid w:val="00D90BD6"/>
    <w:pPr>
      <w:spacing w:line="250" w:lineRule="exact"/>
      <w:ind w:firstLine="206"/>
      <w:jc w:val="both"/>
    </w:pPr>
    <w:rPr>
      <w:sz w:val="24"/>
      <w:szCs w:val="24"/>
    </w:rPr>
  </w:style>
  <w:style w:type="paragraph" w:customStyle="1" w:styleId="Style5">
    <w:name w:val="Style5"/>
    <w:basedOn w:val="a"/>
    <w:rsid w:val="00D90BD6"/>
    <w:pPr>
      <w:spacing w:line="293" w:lineRule="exact"/>
      <w:ind w:hanging="1003"/>
    </w:pPr>
    <w:rPr>
      <w:sz w:val="24"/>
      <w:szCs w:val="24"/>
    </w:rPr>
  </w:style>
  <w:style w:type="character" w:customStyle="1" w:styleId="FontStyle39">
    <w:name w:val="Font Style39"/>
    <w:basedOn w:val="a0"/>
    <w:uiPriority w:val="99"/>
    <w:rsid w:val="00D90BD6"/>
    <w:rPr>
      <w:rFonts w:ascii="Times New Roman" w:hAnsi="Times New Roman" w:cs="Times New Roman"/>
      <w:b/>
      <w:bCs/>
      <w:i/>
      <w:iCs/>
      <w:sz w:val="20"/>
      <w:szCs w:val="20"/>
    </w:rPr>
  </w:style>
  <w:style w:type="paragraph" w:styleId="a6">
    <w:name w:val="Body Text Indent"/>
    <w:basedOn w:val="a"/>
    <w:link w:val="a7"/>
    <w:rsid w:val="00D90BD6"/>
    <w:pPr>
      <w:spacing w:after="120"/>
      <w:ind w:left="283"/>
    </w:pPr>
    <w:rPr>
      <w:sz w:val="24"/>
      <w:szCs w:val="24"/>
    </w:rPr>
  </w:style>
  <w:style w:type="character" w:customStyle="1" w:styleId="a7">
    <w:name w:val="Основной текст с отступом Знак"/>
    <w:basedOn w:val="a0"/>
    <w:link w:val="a6"/>
    <w:rsid w:val="00D90BD6"/>
    <w:rPr>
      <w:rFonts w:ascii="Times New Roman" w:eastAsia="Times New Roman" w:hAnsi="Times New Roman" w:cs="Times New Roman"/>
      <w:sz w:val="24"/>
      <w:szCs w:val="24"/>
      <w:lang w:eastAsia="ru-RU"/>
    </w:rPr>
  </w:style>
  <w:style w:type="character" w:customStyle="1" w:styleId="a8">
    <w:name w:val="Текст выноски Знак"/>
    <w:basedOn w:val="a0"/>
    <w:link w:val="a9"/>
    <w:uiPriority w:val="99"/>
    <w:semiHidden/>
    <w:rsid w:val="00D90BD6"/>
    <w:rPr>
      <w:rFonts w:ascii="Tahoma" w:hAnsi="Tahoma" w:cs="Tahoma"/>
      <w:sz w:val="16"/>
      <w:szCs w:val="16"/>
    </w:rPr>
  </w:style>
  <w:style w:type="paragraph" w:styleId="a9">
    <w:name w:val="Balloon Text"/>
    <w:basedOn w:val="a"/>
    <w:link w:val="a8"/>
    <w:uiPriority w:val="99"/>
    <w:semiHidden/>
    <w:unhideWhenUsed/>
    <w:rsid w:val="00D90BD6"/>
    <w:pPr>
      <w:widowControl/>
      <w:autoSpaceDE/>
      <w:autoSpaceDN/>
      <w:adjustRightInd/>
      <w:ind w:left="91"/>
    </w:pPr>
    <w:rPr>
      <w:rFonts w:ascii="Tahoma" w:eastAsiaTheme="minorHAnsi" w:hAnsi="Tahoma" w:cs="Tahoma"/>
      <w:sz w:val="16"/>
      <w:szCs w:val="16"/>
      <w:lang w:eastAsia="en-US"/>
    </w:rPr>
  </w:style>
  <w:style w:type="paragraph" w:customStyle="1" w:styleId="5">
    <w:name w:val="Основной текст5"/>
    <w:basedOn w:val="a"/>
    <w:rsid w:val="00D90BD6"/>
    <w:pPr>
      <w:shd w:val="clear" w:color="auto" w:fill="FFFFFF"/>
      <w:autoSpaceDE/>
      <w:autoSpaceDN/>
      <w:adjustRightInd/>
      <w:spacing w:line="322" w:lineRule="exact"/>
      <w:jc w:val="both"/>
    </w:pPr>
    <w:rPr>
      <w:rFonts w:eastAsiaTheme="minorHAnsi" w:cstheme="minorBidi"/>
      <w:sz w:val="27"/>
      <w:szCs w:val="27"/>
      <w:lang w:eastAsia="en-US"/>
    </w:rPr>
  </w:style>
  <w:style w:type="paragraph" w:styleId="aa">
    <w:name w:val="header"/>
    <w:basedOn w:val="a"/>
    <w:link w:val="ab"/>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b">
    <w:name w:val="Верхний колонтитул Знак"/>
    <w:basedOn w:val="a0"/>
    <w:link w:val="aa"/>
    <w:uiPriority w:val="99"/>
    <w:rsid w:val="00D90BD6"/>
  </w:style>
  <w:style w:type="paragraph" w:styleId="ac">
    <w:name w:val="footer"/>
    <w:basedOn w:val="a"/>
    <w:link w:val="ad"/>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d">
    <w:name w:val="Нижний колонтитул Знак"/>
    <w:basedOn w:val="a0"/>
    <w:link w:val="ac"/>
    <w:uiPriority w:val="99"/>
    <w:rsid w:val="00D90BD6"/>
  </w:style>
  <w:style w:type="character" w:styleId="ae">
    <w:name w:val="Hyperlink"/>
    <w:basedOn w:val="a0"/>
    <w:uiPriority w:val="99"/>
    <w:unhideWhenUsed/>
    <w:rsid w:val="00D90BD6"/>
    <w:rPr>
      <w:color w:val="0563C1" w:themeColor="hyperlink"/>
      <w:u w:val="single"/>
    </w:rPr>
  </w:style>
  <w:style w:type="character" w:customStyle="1" w:styleId="211pt">
    <w:name w:val="Основной текст (2) + 11 pt"/>
    <w:basedOn w:val="2"/>
    <w:rsid w:val="00D90BD6"/>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11">
    <w:name w:val="Заголовок 11"/>
    <w:basedOn w:val="a"/>
    <w:uiPriority w:val="1"/>
    <w:qFormat/>
    <w:rsid w:val="00D90BD6"/>
    <w:pPr>
      <w:adjustRightInd/>
      <w:ind w:left="818"/>
      <w:outlineLvl w:val="1"/>
    </w:pPr>
    <w:rPr>
      <w:b/>
      <w:bCs/>
      <w:sz w:val="28"/>
      <w:szCs w:val="28"/>
      <w:lang w:bidi="ru-RU"/>
    </w:rPr>
  </w:style>
  <w:style w:type="paragraph" w:styleId="a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0"/>
    <w:rsid w:val="009F45D0"/>
    <w:pPr>
      <w:widowControl/>
      <w:autoSpaceDE/>
      <w:autoSpaceDN/>
      <w:adjustRightInd/>
      <w:ind w:firstLine="340"/>
      <w:jc w:val="both"/>
    </w:pPr>
    <w:rPr>
      <w:rFonts w:ascii="Calibri" w:hAnsi="Calibri"/>
      <w:lang w:eastAsia="en-US"/>
    </w:rPr>
  </w:style>
  <w:style w:type="character" w:customStyle="1" w:styleId="af0">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
    <w:rsid w:val="009F45D0"/>
    <w:rPr>
      <w:rFonts w:ascii="Calibri" w:eastAsia="Times New Roman" w:hAnsi="Calibri" w:cs="Times New Roman"/>
      <w:sz w:val="20"/>
      <w:szCs w:val="20"/>
      <w:lang/>
    </w:rPr>
  </w:style>
  <w:style w:type="character" w:styleId="af1">
    <w:name w:val="footnote reference"/>
    <w:rsid w:val="009F45D0"/>
    <w:rPr>
      <w:vertAlign w:val="superscript"/>
    </w:rPr>
  </w:style>
  <w:style w:type="paragraph" w:customStyle="1" w:styleId="12">
    <w:name w:val="Основной текст1"/>
    <w:basedOn w:val="a"/>
    <w:rsid w:val="004508A7"/>
    <w:pPr>
      <w:widowControl/>
      <w:shd w:val="clear" w:color="auto" w:fill="FFFFFF"/>
      <w:autoSpaceDE/>
      <w:autoSpaceDN/>
      <w:adjustRightInd/>
      <w:spacing w:after="180" w:line="226" w:lineRule="exact"/>
      <w:jc w:val="center"/>
    </w:pPr>
    <w:rPr>
      <w:sz w:val="17"/>
      <w:szCs w:val="17"/>
      <w:lang w:eastAsia="en-US"/>
    </w:rPr>
  </w:style>
  <w:style w:type="table" w:customStyle="1" w:styleId="110">
    <w:name w:val="Сетка таблицы11"/>
    <w:basedOn w:val="a1"/>
    <w:next w:val="a3"/>
    <w:uiPriority w:val="39"/>
    <w:rsid w:val="001405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41078323">
      <w:bodyDiv w:val="1"/>
      <w:marLeft w:val="0"/>
      <w:marRight w:val="0"/>
      <w:marTop w:val="0"/>
      <w:marBottom w:val="0"/>
      <w:divBdr>
        <w:top w:val="none" w:sz="0" w:space="0" w:color="auto"/>
        <w:left w:val="none" w:sz="0" w:space="0" w:color="auto"/>
        <w:bottom w:val="none" w:sz="0" w:space="0" w:color="auto"/>
        <w:right w:val="none" w:sz="0" w:space="0" w:color="auto"/>
      </w:divBdr>
    </w:div>
    <w:div w:id="653294163">
      <w:bodyDiv w:val="1"/>
      <w:marLeft w:val="0"/>
      <w:marRight w:val="0"/>
      <w:marTop w:val="0"/>
      <w:marBottom w:val="0"/>
      <w:divBdr>
        <w:top w:val="none" w:sz="0" w:space="0" w:color="auto"/>
        <w:left w:val="none" w:sz="0" w:space="0" w:color="auto"/>
        <w:bottom w:val="none" w:sz="0" w:space="0" w:color="auto"/>
        <w:right w:val="none" w:sz="0" w:space="0" w:color="auto"/>
      </w:divBdr>
    </w:div>
    <w:div w:id="774712561">
      <w:bodyDiv w:val="1"/>
      <w:marLeft w:val="0"/>
      <w:marRight w:val="0"/>
      <w:marTop w:val="0"/>
      <w:marBottom w:val="0"/>
      <w:divBdr>
        <w:top w:val="none" w:sz="0" w:space="0" w:color="auto"/>
        <w:left w:val="none" w:sz="0" w:space="0" w:color="auto"/>
        <w:bottom w:val="none" w:sz="0" w:space="0" w:color="auto"/>
        <w:right w:val="none" w:sz="0" w:space="0" w:color="auto"/>
      </w:divBdr>
    </w:div>
    <w:div w:id="778525946">
      <w:bodyDiv w:val="1"/>
      <w:marLeft w:val="0"/>
      <w:marRight w:val="0"/>
      <w:marTop w:val="0"/>
      <w:marBottom w:val="0"/>
      <w:divBdr>
        <w:top w:val="none" w:sz="0" w:space="0" w:color="auto"/>
        <w:left w:val="none" w:sz="0" w:space="0" w:color="auto"/>
        <w:bottom w:val="none" w:sz="0" w:space="0" w:color="auto"/>
        <w:right w:val="none" w:sz="0" w:space="0" w:color="auto"/>
      </w:divBdr>
    </w:div>
    <w:div w:id="898368581">
      <w:bodyDiv w:val="1"/>
      <w:marLeft w:val="0"/>
      <w:marRight w:val="0"/>
      <w:marTop w:val="0"/>
      <w:marBottom w:val="0"/>
      <w:divBdr>
        <w:top w:val="none" w:sz="0" w:space="0" w:color="auto"/>
        <w:left w:val="none" w:sz="0" w:space="0" w:color="auto"/>
        <w:bottom w:val="none" w:sz="0" w:space="0" w:color="auto"/>
        <w:right w:val="none" w:sz="0" w:space="0" w:color="auto"/>
      </w:divBdr>
    </w:div>
    <w:div w:id="1001660666">
      <w:bodyDiv w:val="1"/>
      <w:marLeft w:val="0"/>
      <w:marRight w:val="0"/>
      <w:marTop w:val="0"/>
      <w:marBottom w:val="0"/>
      <w:divBdr>
        <w:top w:val="none" w:sz="0" w:space="0" w:color="auto"/>
        <w:left w:val="none" w:sz="0" w:space="0" w:color="auto"/>
        <w:bottom w:val="none" w:sz="0" w:space="0" w:color="auto"/>
        <w:right w:val="none" w:sz="0" w:space="0" w:color="auto"/>
      </w:divBdr>
    </w:div>
    <w:div w:id="1616862785">
      <w:bodyDiv w:val="1"/>
      <w:marLeft w:val="0"/>
      <w:marRight w:val="0"/>
      <w:marTop w:val="0"/>
      <w:marBottom w:val="0"/>
      <w:divBdr>
        <w:top w:val="none" w:sz="0" w:space="0" w:color="auto"/>
        <w:left w:val="none" w:sz="0" w:space="0" w:color="auto"/>
        <w:bottom w:val="none" w:sz="0" w:space="0" w:color="auto"/>
        <w:right w:val="none" w:sz="0" w:space="0" w:color="auto"/>
      </w:divBdr>
    </w:div>
    <w:div w:id="1783264296">
      <w:bodyDiv w:val="1"/>
      <w:marLeft w:val="0"/>
      <w:marRight w:val="0"/>
      <w:marTop w:val="0"/>
      <w:marBottom w:val="0"/>
      <w:divBdr>
        <w:top w:val="none" w:sz="0" w:space="0" w:color="auto"/>
        <w:left w:val="none" w:sz="0" w:space="0" w:color="auto"/>
        <w:bottom w:val="none" w:sz="0" w:space="0" w:color="auto"/>
        <w:right w:val="none" w:sz="0" w:space="0" w:color="auto"/>
      </w:divBdr>
    </w:div>
    <w:div w:id="1846701051">
      <w:bodyDiv w:val="1"/>
      <w:marLeft w:val="0"/>
      <w:marRight w:val="0"/>
      <w:marTop w:val="0"/>
      <w:marBottom w:val="0"/>
      <w:divBdr>
        <w:top w:val="none" w:sz="0" w:space="0" w:color="auto"/>
        <w:left w:val="none" w:sz="0" w:space="0" w:color="auto"/>
        <w:bottom w:val="none" w:sz="0" w:space="0" w:color="auto"/>
        <w:right w:val="none" w:sz="0" w:space="0" w:color="auto"/>
      </w:divBdr>
    </w:div>
    <w:div w:id="1856650030">
      <w:bodyDiv w:val="1"/>
      <w:marLeft w:val="0"/>
      <w:marRight w:val="0"/>
      <w:marTop w:val="0"/>
      <w:marBottom w:val="0"/>
      <w:divBdr>
        <w:top w:val="none" w:sz="0" w:space="0" w:color="auto"/>
        <w:left w:val="none" w:sz="0" w:space="0" w:color="auto"/>
        <w:bottom w:val="none" w:sz="0" w:space="0" w:color="auto"/>
        <w:right w:val="none" w:sz="0" w:space="0" w:color="auto"/>
      </w:divBdr>
    </w:div>
    <w:div w:id="1877810146">
      <w:bodyDiv w:val="1"/>
      <w:marLeft w:val="0"/>
      <w:marRight w:val="0"/>
      <w:marTop w:val="0"/>
      <w:marBottom w:val="0"/>
      <w:divBdr>
        <w:top w:val="none" w:sz="0" w:space="0" w:color="auto"/>
        <w:left w:val="none" w:sz="0" w:space="0" w:color="auto"/>
        <w:bottom w:val="none" w:sz="0" w:space="0" w:color="auto"/>
        <w:right w:val="none" w:sz="0" w:space="0" w:color="auto"/>
      </w:divBdr>
    </w:div>
    <w:div w:id="1891569922">
      <w:bodyDiv w:val="1"/>
      <w:marLeft w:val="0"/>
      <w:marRight w:val="0"/>
      <w:marTop w:val="0"/>
      <w:marBottom w:val="0"/>
      <w:divBdr>
        <w:top w:val="none" w:sz="0" w:space="0" w:color="auto"/>
        <w:left w:val="none" w:sz="0" w:space="0" w:color="auto"/>
        <w:bottom w:val="none" w:sz="0" w:space="0" w:color="auto"/>
        <w:right w:val="none" w:sz="0" w:space="0" w:color="auto"/>
      </w:divBdr>
    </w:div>
    <w:div w:id="211952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rait.ru/bcode/54497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3645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4490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urait.ru/bcode/531438" TargetMode="External"/><Relationship Id="rId4" Type="http://schemas.openxmlformats.org/officeDocument/2006/relationships/settings" Target="settings.xml"/><Relationship Id="rId9" Type="http://schemas.openxmlformats.org/officeDocument/2006/relationships/hyperlink" Target="https://urait.ru/bcode/534525" TargetMode="External"/><Relationship Id="rId14" Type="http://schemas.openxmlformats.org/officeDocument/2006/relationships/hyperlink" Target="https://urait.ru/bcode/5345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F88E3-EBEB-4636-9EDF-076E2E4A8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20</Pages>
  <Words>6562</Words>
  <Characters>37410</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Ковшов Игорь Валентинович</dc:creator>
  <cp:lastModifiedBy>1</cp:lastModifiedBy>
  <cp:revision>20</cp:revision>
  <cp:lastPrinted>2024-06-20T06:48:00Z</cp:lastPrinted>
  <dcterms:created xsi:type="dcterms:W3CDTF">2024-09-01T03:52:00Z</dcterms:created>
  <dcterms:modified xsi:type="dcterms:W3CDTF">2024-09-11T16:12:00Z</dcterms:modified>
</cp:coreProperties>
</file>